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 w:rsidRPr="00000000" w:rsidR="00000000" w:rsidDel="00000000">
        <w:rPr>
          <w:rtl w:val="0"/>
        </w:rPr>
        <w:t xml:space="preserve">Claire Ramos, Belinda A. Saenz, Wenting Li, Tianci Fan, Timothy Jones</w:t>
      </w:r>
    </w:p>
    <w:p w:rsidP="00000000" w:rsidRPr="00000000" w:rsidR="00000000" w:rsidDel="00000000" w:rsidRDefault="00000000">
      <w:pPr/>
      <w:r w:rsidRPr="00000000" w:rsidR="00000000" w:rsidDel="00000000">
        <w:rPr>
          <w:rtl w:val="0"/>
        </w:rPr>
        <w:t xml:space="preserve">Literacy Teaching and Learning Study Abroad Program</w:t>
      </w:r>
    </w:p>
    <w:p w:rsidP="00000000" w:rsidRPr="00000000" w:rsidR="00000000" w:rsidDel="00000000" w:rsidRDefault="00000000">
      <w:pPr/>
      <w:r w:rsidRPr="00000000" w:rsidR="00000000" w:rsidDel="00000000">
        <w:rPr>
          <w:rtl w:val="0"/>
        </w:rPr>
        <w:t xml:space="preserve">July 26, 20</w:t>
      </w:r>
      <w:r w:rsidRPr="00000000" w:rsidR="00000000" w:rsidDel="00000000">
        <w:rPr>
          <w:rtl w:val="0"/>
        </w:rPr>
        <w:t xml:space="preserve">13</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b w:val="1"/>
          <w:rtl w:val="0"/>
        </w:rPr>
        <w:t xml:space="preserve">Alternative Texts:</w:t>
      </w:r>
    </w:p>
    <w:p w:rsidP="00000000" w:rsidRPr="00000000" w:rsidR="00000000" w:rsidDel="00000000" w:rsidRDefault="00000000">
      <w:pPr>
        <w:jc w:val="center"/>
      </w:pPr>
      <w:r w:rsidRPr="00000000" w:rsidR="00000000" w:rsidDel="00000000">
        <w:rPr>
          <w:b w:val="1"/>
          <w:rtl w:val="0"/>
        </w:rPr>
        <w:t xml:space="preserve">The Intersection of Art &amp; Writing in </w:t>
      </w:r>
      <w:r w:rsidRPr="00000000" w:rsidR="00000000" w:rsidDel="00000000">
        <w:rPr>
          <w:b w:val="1"/>
          <w:rtl w:val="0"/>
        </w:rPr>
        <w:t xml:space="preserve">Edward Hopper’s</w:t>
      </w:r>
      <w:r w:rsidRPr="00000000" w:rsidR="00000000" w:rsidDel="00000000">
        <w:rPr>
          <w:b w:val="1"/>
          <w:i w:val="1"/>
          <w:rtl w:val="0"/>
        </w:rPr>
        <w:t xml:space="preserve"> “Nighthawks (1942)”</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Grade Level:</w:t>
      </w:r>
      <w:r w:rsidRPr="00000000" w:rsidR="00000000" w:rsidDel="00000000">
        <w:rPr>
          <w:rtl w:val="0"/>
        </w:rPr>
        <w:t xml:space="preserve"> 7</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Lesson Duration: </w:t>
      </w:r>
      <w:r w:rsidRPr="00000000" w:rsidR="00000000" w:rsidDel="00000000">
        <w:rPr>
          <w:rtl w:val="0"/>
        </w:rPr>
        <w:t xml:space="preserve">90 minutes </w:t>
      </w:r>
      <w:r w:rsidRPr="00000000" w:rsidR="00000000" w:rsidDel="00000000">
        <w:rPr>
          <w:i w:val="1"/>
          <w:rtl w:val="0"/>
        </w:rPr>
        <w:t xml:space="preserve">(10 minutes for Opening Activity/Introduction, 10 minutes for Tableau Activity, 10 minutes for Creative Writing Activity, 25 minutes for Creative Group Project, 25 minutes for Presentation, 5 minutes for Conclusion/Closure.  This leaves 5 minutes for explanations/directions throughout the lesson).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Class Description:  </w:t>
      </w:r>
      <w:r w:rsidRPr="00000000" w:rsidR="00000000" w:rsidDel="00000000">
        <w:rPr>
          <w:rtl w:val="0"/>
        </w:rPr>
        <w:t xml:space="preserve">This is a seventh grade ELA class of 20 students in a New York City public school.  Five of the students are ELLs .  There are no students with IEPs.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Context: </w:t>
      </w:r>
      <w:r w:rsidRPr="00000000" w:rsidR="00000000" w:rsidDel="00000000">
        <w:rPr>
          <w:rtl w:val="0"/>
        </w:rPr>
        <w:t xml:space="preserve">This lesson is part of a unit that has been exploring alternative “texts” in the ELA classroom.  Students have been examining non-traditional texts and critically analyzing ways in which a story is told.  For example, students have watched dance clips and observed how choreography contributes to meaning making and listened to music to see how volume can affect the story being told.  In each case, there is reflection for the affordances/constraints the different types of texts provide for the audience.  This unit would ideally culminate with a trip to a museum or performance in which the students would see that they are surrounded by texts in their everyday life that they can critically analyze.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Materials:</w:t>
      </w:r>
    </w:p>
    <w:p w:rsidP="00000000" w:rsidRPr="00000000" w:rsidR="00000000" w:rsidDel="00000000" w:rsidRDefault="00000000">
      <w:pPr>
        <w:numPr>
          <w:ilvl w:val="0"/>
          <w:numId w:val="4"/>
        </w:numPr>
        <w:spacing w:lineRule="auto" w:after="0" w:line="240" w:before="0"/>
        <w:ind w:left="720" w:hanging="359"/>
        <w:jc w:val="both"/>
      </w:pPr>
      <w:r w:rsidRPr="00000000" w:rsidR="00000000" w:rsidDel="00000000">
        <w:rPr>
          <w:rtl w:val="0"/>
        </w:rPr>
        <w:t xml:space="preserve">Clip of music from Tom Waits’ </w:t>
      </w:r>
      <w:r w:rsidRPr="00000000" w:rsidR="00000000" w:rsidDel="00000000">
        <w:rPr>
          <w:i w:val="1"/>
          <w:rtl w:val="0"/>
        </w:rPr>
        <w:t xml:space="preserve">Nighthawks at the Diner </w:t>
      </w:r>
      <w:r w:rsidRPr="00000000" w:rsidR="00000000" w:rsidDel="00000000">
        <w:rPr>
          <w:rtl w:val="0"/>
        </w:rPr>
        <w:t xml:space="preserve">(to be played on a computer)</w:t>
      </w:r>
    </w:p>
    <w:p w:rsidP="00000000" w:rsidRPr="00000000" w:rsidR="00000000" w:rsidDel="00000000" w:rsidRDefault="00000000">
      <w:pPr>
        <w:numPr>
          <w:ilvl w:val="0"/>
          <w:numId w:val="4"/>
        </w:numPr>
        <w:spacing w:lineRule="auto" w:after="0" w:line="240" w:before="0"/>
        <w:ind w:left="720" w:hanging="359"/>
        <w:jc w:val="both"/>
      </w:pPr>
      <w:r w:rsidRPr="00000000" w:rsidR="00000000" w:rsidDel="00000000">
        <w:rPr>
          <w:rtl w:val="0"/>
        </w:rPr>
        <w:t xml:space="preserve">Overhead projection of the following piece of artwork: Edward Hopper’s “Nighthawks (1942)”  </w:t>
      </w:r>
    </w:p>
    <w:p w:rsidP="00000000" w:rsidRPr="00000000" w:rsidR="00000000" w:rsidDel="00000000" w:rsidRDefault="00000000">
      <w:pPr>
        <w:numPr>
          <w:ilvl w:val="0"/>
          <w:numId w:val="4"/>
        </w:numPr>
        <w:spacing w:lineRule="auto" w:after="0" w:line="240" w:before="0"/>
        <w:ind w:left="720" w:hanging="359"/>
        <w:jc w:val="both"/>
      </w:pPr>
      <w:r w:rsidRPr="00000000" w:rsidR="00000000" w:rsidDel="00000000">
        <w:rPr>
          <w:rtl w:val="0"/>
        </w:rPr>
        <w:t xml:space="preserve">Students will provide notebooks and writing utensils</w:t>
      </w:r>
    </w:p>
    <w:p w:rsidP="00000000" w:rsidRPr="00000000" w:rsidR="00000000" w:rsidDel="00000000" w:rsidRDefault="00000000">
      <w:pPr>
        <w:numPr>
          <w:ilvl w:val="0"/>
          <w:numId w:val="4"/>
        </w:numPr>
        <w:spacing w:lineRule="auto" w:after="0" w:line="240" w:before="0"/>
        <w:ind w:left="720" w:hanging="359"/>
        <w:jc w:val="both"/>
      </w:pPr>
      <w:r w:rsidRPr="00000000" w:rsidR="00000000" w:rsidDel="00000000">
        <w:rPr>
          <w:rtl w:val="0"/>
        </w:rPr>
        <w:t xml:space="preserve">Creative Group Project Handout - one for each student (Appendix D)</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jc w:val="both"/>
      </w:pPr>
      <w:r w:rsidRPr="00000000" w:rsidR="00000000" w:rsidDel="00000000">
        <w:rPr>
          <w:rtl w:val="0"/>
        </w:rPr>
        <w:t xml:space="preserve">Teacher will provide artistic materials as outlined in Appendix D for the Creative Group Project (markers, magazines, paint, paper, scissors, etc.)</w:t>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Websites:</w:t>
      </w:r>
    </w:p>
    <w:p w:rsidP="00000000" w:rsidRPr="00000000" w:rsidR="00000000" w:rsidDel="00000000" w:rsidRDefault="00000000">
      <w:pPr>
        <w:numPr>
          <w:ilvl w:val="0"/>
          <w:numId w:val="4"/>
        </w:numPr>
        <w:ind w:left="720" w:hanging="359"/>
        <w:rPr/>
      </w:pPr>
      <w:r w:rsidRPr="00000000" w:rsidR="00000000" w:rsidDel="00000000">
        <w:rPr>
          <w:rtl w:val="0"/>
        </w:rPr>
        <w:t xml:space="preserve">Edward Hopper’s “Nighthawks (1942)” </w:t>
      </w:r>
      <w:hyperlink r:id="rId5">
        <w:r w:rsidRPr="00000000" w:rsidR="00000000" w:rsidDel="00000000">
          <w:rPr>
            <w:u w:val="single"/>
            <w:rtl w:val="0"/>
          </w:rPr>
          <w:t xml:space="preserve">http://www.artic.edu/aic/collections/artwork/111628</w:t>
        </w:r>
      </w:hyperlink>
      <w:r w:rsidRPr="00000000" w:rsidR="00000000" w:rsidDel="00000000">
        <w:rPr>
          <w:rtl w:val="0"/>
        </w:rPr>
      </w:r>
    </w:p>
    <w:p w:rsidP="00000000" w:rsidRPr="00000000" w:rsidR="00000000" w:rsidDel="00000000" w:rsidRDefault="00000000">
      <w:pPr>
        <w:numPr>
          <w:ilvl w:val="0"/>
          <w:numId w:val="4"/>
        </w:numPr>
        <w:ind w:left="720" w:hanging="359"/>
        <w:jc w:val="both"/>
        <w:rPr/>
      </w:pPr>
      <w:r w:rsidRPr="00000000" w:rsidR="00000000" w:rsidDel="00000000">
        <w:rPr>
          <w:rtl w:val="0"/>
        </w:rPr>
        <w:t xml:space="preserve">Clip of music from </w:t>
      </w:r>
      <w:r w:rsidRPr="00000000" w:rsidR="00000000" w:rsidDel="00000000">
        <w:rPr>
          <w:rtl w:val="0"/>
        </w:rPr>
        <w:t xml:space="preserve">Tom Waits’ </w:t>
      </w:r>
      <w:r w:rsidRPr="00000000" w:rsidR="00000000" w:rsidDel="00000000">
        <w:rPr>
          <w:i w:val="1"/>
          <w:rtl w:val="0"/>
        </w:rPr>
        <w:t xml:space="preserve">Nighthawks at the Diner</w:t>
      </w:r>
      <w:r w:rsidRPr="00000000" w:rsidR="00000000" w:rsidDel="00000000">
        <w:rPr>
          <w:highlight w:val="white"/>
          <w:rtl w:val="0"/>
        </w:rPr>
        <w:t xml:space="preserve"> </w:t>
      </w:r>
    </w:p>
    <w:p w:rsidP="00000000" w:rsidRPr="00000000" w:rsidR="00000000" w:rsidDel="00000000" w:rsidRDefault="00000000">
      <w:pPr>
        <w:ind w:firstLine="720"/>
        <w:jc w:val="both"/>
      </w:pPr>
      <w:hyperlink r:id="rId6">
        <w:r w:rsidRPr="00000000" w:rsidR="00000000" w:rsidDel="00000000">
          <w:rPr>
            <w:u w:val="single"/>
            <w:rtl w:val="0"/>
          </w:rPr>
          <w:t xml:space="preserve">http://mentalfloss.com/article/50703/10-artists-influenced-edward-hoppers-nighthawks</w:t>
        </w:r>
      </w:hyperlink>
      <w:r w:rsidRPr="00000000" w:rsidR="00000000" w:rsidDel="00000000">
        <w:rPr>
          <w:rtl w:val="0"/>
        </w:rPr>
      </w:r>
    </w:p>
    <w:p w:rsidP="00000000" w:rsidRPr="00000000" w:rsidR="00000000" w:rsidDel="00000000" w:rsidRDefault="00000000">
      <w:pPr/>
      <w:hyperlink r:id="rId7">
        <w:r w:rsidRPr="00000000" w:rsidR="00000000" w:rsidDel="00000000">
          <w:rPr>
            <w:rtl w:val="0"/>
          </w:rPr>
        </w:r>
      </w:hyperlink>
    </w:p>
    <w:p w:rsidP="00000000" w:rsidRPr="00000000" w:rsidR="00000000" w:rsidDel="00000000" w:rsidRDefault="00000000">
      <w:pPr>
        <w:spacing w:lineRule="auto" w:line="240"/>
      </w:pPr>
      <w:r w:rsidRPr="00000000" w:rsidR="00000000" w:rsidDel="00000000">
        <w:rPr>
          <w:b w:val="1"/>
          <w:rtl w:val="0"/>
        </w:rPr>
        <w:t xml:space="preserve">Abstract:</w:t>
      </w:r>
      <w:r w:rsidRPr="00000000" w:rsidR="00000000" w:rsidDel="00000000">
        <w:rPr>
          <w:rtl w:val="0"/>
        </w:rPr>
        <w:t xml:space="preserve"> </w:t>
      </w:r>
      <w:r w:rsidRPr="00000000" w:rsidR="00000000" w:rsidDel="00000000">
        <w:rPr>
          <w:rtl w:val="0"/>
        </w:rPr>
        <w:t xml:space="preserve">The students will discover</w:t>
      </w:r>
      <w:r w:rsidRPr="00000000" w:rsidR="00000000" w:rsidDel="00000000">
        <w:rPr>
          <w:rtl w:val="0"/>
        </w:rPr>
        <w:t xml:space="preserve"> </w:t>
      </w:r>
      <w:r w:rsidRPr="00000000" w:rsidR="00000000" w:rsidDel="00000000">
        <w:rPr>
          <w:rtl w:val="0"/>
        </w:rPr>
        <w:t xml:space="preserve">how fine art and writing not only intersect, but also how they inspire each other.  Students will be asked to examine a piece of art (Edward Hopper’s “Nighthawks (1942)”).  They will experience the art firsthand, being asked to recreate a tableau of the scene.  Armed with a deeper understanding of the painting since they literally put themselves in it, students will then examine how this visual art can inspire writing.  The term Ekphrastic (writing inspired by art) will be introduced and students will create their own sample of creative writing.  However, the lesson will not end with work in merely this medium.  Students will be asked to “edit” their creative writing  into one final creative group project which they will eventually “publish” in a different multimodal medium (they will be given a choice).  After the journey through these non-traditional texts, students will be asked to reflect upon each texts’ affordances/constraints while also thinking about which medium speaks to their particular learning style. </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THEORETICAL/CONCEPTUAL FOUNDATION:</w:t>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line="276"/>
        <w:rPr/>
      </w:pPr>
      <w:r w:rsidRPr="00000000" w:rsidR="00000000" w:rsidDel="00000000">
        <w:rPr>
          <w:b w:val="1"/>
          <w:rtl w:val="0"/>
        </w:rPr>
        <w:t xml:space="preserve">Multimodality</w:t>
      </w:r>
      <w:r w:rsidRPr="00000000" w:rsidR="00000000" w:rsidDel="00000000">
        <w:rPr>
          <w:rtl w:val="0"/>
        </w:rPr>
        <w:t xml:space="preserve">:</w:t>
      </w:r>
    </w:p>
    <w:p w:rsidP="00000000" w:rsidRPr="00000000" w:rsidR="00000000" w:rsidDel="00000000" w:rsidRDefault="00000000">
      <w:pPr>
        <w:spacing w:lineRule="auto" w:line="276"/>
      </w:pPr>
      <w:r w:rsidRPr="00000000" w:rsidR="00000000" w:rsidDel="00000000">
        <w:rPr>
          <w:rtl w:val="0"/>
        </w:rPr>
        <w:t xml:space="preserve">According to Kress (2013), with the dominance of new media, reading of multimodal texts is becoming more complex. In our lesson, we have decided to incorporate multimodal texts such as music, visual image, writing, and movement as a way of cultivating the students’ ability to read multimodal texts in real life. Also, considering different types of learners, we will apply music, visual image, writing and movement as vehicles to reach them and stimulate as many of their senses as possible to facilitate their learning. As final output, we expect the students to edit and remake their written text so they can publish it as visual art, drama, community writing, and dance.  Note that they could choose the mode which they feel most comfortable and confident with.</w:t>
      </w:r>
    </w:p>
    <w:p w:rsidP="00000000" w:rsidRPr="00000000" w:rsidR="00000000" w:rsidDel="00000000" w:rsidRDefault="00000000">
      <w:pPr>
        <w:spacing w:lineRule="auto" w:line="276"/>
      </w:pPr>
      <w:r w:rsidRPr="00000000" w:rsidR="00000000" w:rsidDel="00000000">
        <w:rPr>
          <w:rtl w:val="0"/>
        </w:rPr>
        <w:t xml:space="preserve"> </w:t>
      </w:r>
    </w:p>
    <w:p w:rsidP="00000000" w:rsidRPr="00000000" w:rsidR="00000000" w:rsidDel="00000000" w:rsidRDefault="00000000">
      <w:pPr>
        <w:spacing w:lineRule="auto" w:line="276"/>
        <w:rPr/>
      </w:pPr>
      <w:r w:rsidRPr="00000000" w:rsidR="00000000" w:rsidDel="00000000">
        <w:rPr>
          <w:b w:val="1"/>
          <w:rtl w:val="0"/>
        </w:rPr>
        <w:t xml:space="preserve">Problem-posing Learning:</w:t>
      </w:r>
    </w:p>
    <w:p w:rsidP="00000000" w:rsidRPr="00000000" w:rsidR="00000000" w:rsidDel="00000000" w:rsidRDefault="00000000">
      <w:pPr>
        <w:spacing w:lineRule="auto" w:line="276"/>
      </w:pPr>
      <w:r w:rsidRPr="00000000" w:rsidR="00000000" w:rsidDel="00000000">
        <w:rPr>
          <w:rtl w:val="0"/>
        </w:rPr>
        <w:t xml:space="preserve">According to Freire (2000), teacher-centered banking education minimizes the students’ creative power, whereas problem-posing education values communication and sets itself the task of demythologizing. Therefore, we encourage students to interpret the artwork </w:t>
      </w:r>
      <w:r w:rsidRPr="00000000" w:rsidR="00000000" w:rsidDel="00000000">
        <w:rPr>
          <w:i w:val="1"/>
          <w:rtl w:val="0"/>
        </w:rPr>
        <w:t xml:space="preserve">Nighthawks</w:t>
      </w:r>
      <w:r w:rsidRPr="00000000" w:rsidR="00000000" w:rsidDel="00000000">
        <w:rPr>
          <w:rtl w:val="0"/>
        </w:rPr>
        <w:t xml:space="preserve"> creatively in various ways based on their personal experience as opposed to the teacher explaining her one version of interpretation and requiring that students memorize it. Additionally, through the dialogue, the students will be able to build on each other’s ideas and the teacher is also the one being taught about the various perspectives one can bring to the same piece of artwork.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Writing in different voices and different ways:</w:t>
      </w:r>
    </w:p>
    <w:p w:rsidP="00000000" w:rsidRPr="00000000" w:rsidR="00000000" w:rsidDel="00000000" w:rsidRDefault="00000000">
      <w:pPr/>
      <w:r w:rsidRPr="00000000" w:rsidR="00000000" w:rsidDel="00000000">
        <w:rPr>
          <w:rtl w:val="0"/>
        </w:rPr>
        <w:t xml:space="preserve">During the English &amp; Media Centre workshop, we did an exercise about writing in the first person and third person. In our lesson, students will have the opportunity to do just that -- create a piece of creative writing in the first and third person that is inspired by a  piece of artwork and the tableau activity used to analyze it. Each student has a character to explore in the tableau activity. Thereafter, they could write from the character’s point of view, using “I”; then they switch to a third person observer perspective using “he”, “she”.  We expect students to experience the difference of writing in first person versus third person.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Using drama/dance/art in the classroom:</w:t>
      </w:r>
    </w:p>
    <w:p w:rsidP="00000000" w:rsidRPr="00000000" w:rsidR="00000000" w:rsidDel="00000000" w:rsidRDefault="00000000">
      <w:pPr/>
      <w:r w:rsidRPr="00000000" w:rsidR="00000000" w:rsidDel="00000000">
        <w:rPr>
          <w:rtl w:val="0"/>
        </w:rPr>
        <w:t xml:space="preserve">We believe drama and movement are key scaffoldings for students. Therefore, students will work on a tableau activity to understand different characters in a painting. In the final creative group projects, students are encouraged to use drama, dance, visual art etc. to present their group products. Many of these approaches are inspired by workshops in our program. For example, the visual/manipulative art approach comes from the Tate Britain workshop (drawing, sculpture); the drama/enactment approach comes from The Global Theatre workshop (one act play), the workshop with Sam Strickland (movie trailer), and the English &amp; Media Centre (commercial, scene sketch). </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REFERENCES:</w:t>
      </w:r>
    </w:p>
    <w:p w:rsidP="00000000" w:rsidRPr="00000000" w:rsidR="00000000" w:rsidDel="00000000" w:rsidRDefault="00000000">
      <w:pPr>
        <w:spacing w:lineRule="auto" w:after="0" w:line="240" w:before="0"/>
        <w:ind w:left="0" w:firstLine="0" w:right="0"/>
        <w:jc w:val="left"/>
        <w:rPr>
          <w:rFonts w:cs="Arial" w:hAnsi="Arial" w:eastAsia="Arial" w:ascii="Arial"/>
          <w:color w:val="000000"/>
          <w:sz w:val="22"/>
        </w:rPr>
      </w:pPr>
      <w:r w:rsidRPr="00000000" w:rsidR="00000000" w:rsidDel="00000000">
        <w:rPr>
          <w:rtl w:val="0"/>
        </w:rPr>
        <w:t xml:space="preserve">1. Kress, G. (2003). Reading as semiosis: interpreting the world and ordering the world. In Kress</w:t>
      </w:r>
      <w:r w:rsidRPr="00000000" w:rsidR="00000000" w:rsidDel="00000000">
        <w:rPr>
          <w:b w:val="1"/>
          <w:rtl w:val="0"/>
        </w:rPr>
        <w:t xml:space="preserve">, </w:t>
      </w:r>
      <w:r w:rsidRPr="00000000" w:rsidR="00000000" w:rsidDel="00000000">
        <w:rPr>
          <w:rtl w:val="0"/>
        </w:rPr>
        <w:t xml:space="preserve">G. </w:t>
      </w:r>
      <w:r w:rsidRPr="00000000" w:rsidR="00000000" w:rsidDel="00000000">
        <w:rPr>
          <w:i w:val="1"/>
          <w:rtl w:val="0"/>
        </w:rPr>
        <w:t xml:space="preserve">Literacy in the New Media Age</w:t>
      </w:r>
      <w:r w:rsidRPr="00000000" w:rsidR="00000000" w:rsidDel="00000000">
        <w:rPr>
          <w:rtl w:val="0"/>
        </w:rPr>
        <w:t xml:space="preserve">. London: Routledge, pp.139-167</w:t>
      </w:r>
    </w:p>
    <w:p w:rsidP="00000000" w:rsidRPr="00000000" w:rsidR="00000000" w:rsidDel="00000000" w:rsidRDefault="00000000">
      <w:pPr>
        <w:spacing w:lineRule="auto" w:after="0" w:line="240" w:before="0"/>
        <w:ind w:left="0" w:firstLine="0" w:right="0"/>
        <w:jc w:val="left"/>
        <w:rPr>
          <w:rFonts w:cs="Arial" w:hAnsi="Arial" w:eastAsia="Arial" w:ascii="Arial"/>
          <w:color w:val="000000"/>
          <w:sz w:val="22"/>
        </w:rPr>
      </w:pPr>
      <w:r w:rsidRPr="00000000" w:rsidR="00000000" w:rsidDel="00000000">
        <w:rPr>
          <w:rtl w:val="0"/>
        </w:rPr>
        <w:t xml:space="preserve">2. </w:t>
      </w:r>
      <w:r w:rsidRPr="00000000" w:rsidR="00000000" w:rsidDel="00000000">
        <w:rPr>
          <w:rtl w:val="0"/>
        </w:rPr>
        <w:t xml:space="preserve">Freire, P. (2000). </w:t>
      </w:r>
      <w:r w:rsidRPr="00000000" w:rsidR="00000000" w:rsidDel="00000000">
        <w:rPr>
          <w:rtl w:val="0"/>
        </w:rPr>
        <w:t xml:space="preserve">Pedagogy of the oppressed. Continuum International Publishing Group.</w:t>
      </w:r>
    </w:p>
    <w:p w:rsidP="00000000" w:rsidRPr="00000000" w:rsidR="00000000" w:rsidDel="00000000" w:rsidRDefault="00000000">
      <w:pPr>
        <w:spacing w:lineRule="auto" w:after="0" w:line="240" w:before="0"/>
        <w:ind w:left="0" w:firstLine="0" w:right="0"/>
        <w:jc w:val="left"/>
        <w:rPr>
          <w:rFonts w:cs="Arial" w:hAnsi="Arial" w:eastAsia="Arial" w:ascii="Arial"/>
          <w:color w:val="000000"/>
          <w:sz w:val="22"/>
        </w:rPr>
      </w:pPr>
      <w:r w:rsidRPr="00000000" w:rsidR="00000000" w:rsidDel="00000000">
        <w:rPr>
          <w:rtl w:val="0"/>
        </w:rPr>
        <w:t xml:space="preserve">3. Bleiman, B. Creative Writing Approaches &amp; Ways of Developing Pupils’ Writing, lecture conducted from English &amp; Media Centre, London (session 1)</w:t>
      </w:r>
    </w:p>
    <w:p w:rsidP="00000000" w:rsidRPr="00000000" w:rsidR="00000000" w:rsidDel="00000000" w:rsidRDefault="00000000">
      <w:pPr>
        <w:spacing w:lineRule="auto" w:after="0" w:line="240" w:before="0"/>
        <w:ind w:left="0" w:firstLine="0" w:right="0"/>
        <w:jc w:val="left"/>
        <w:rPr>
          <w:rFonts w:cs="Arial" w:hAnsi="Arial" w:eastAsia="Arial" w:ascii="Arial"/>
          <w:color w:val="000000"/>
          <w:sz w:val="22"/>
        </w:rPr>
      </w:pPr>
      <w:r w:rsidRPr="00000000" w:rsidR="00000000" w:rsidDel="00000000">
        <w:rPr>
          <w:rtl w:val="0"/>
        </w:rPr>
        <w:t xml:space="preserve">4. Schwab, K. Visual Arts Workshop, lecture conducted from Tate Britain, London</w:t>
      </w:r>
    </w:p>
    <w:p w:rsidP="00000000" w:rsidRPr="00000000" w:rsidR="00000000" w:rsidDel="00000000" w:rsidRDefault="00000000">
      <w:pPr>
        <w:spacing w:lineRule="auto" w:after="0" w:line="240" w:before="0"/>
        <w:ind w:left="0" w:firstLine="0" w:right="0"/>
        <w:jc w:val="left"/>
        <w:rPr>
          <w:rFonts w:cs="Arial" w:hAnsi="Arial" w:eastAsia="Arial" w:ascii="Arial"/>
          <w:color w:val="000000"/>
          <w:sz w:val="22"/>
        </w:rPr>
      </w:pPr>
      <w:r w:rsidRPr="00000000" w:rsidR="00000000" w:rsidDel="00000000">
        <w:rPr>
          <w:rtl w:val="0"/>
        </w:rPr>
        <w:t xml:space="preserve">5. The Globe Educational Workshops, lecture conducted from The Global Theatre, London</w:t>
      </w:r>
    </w:p>
    <w:p w:rsidP="00000000" w:rsidRPr="00000000" w:rsidR="00000000" w:rsidDel="00000000" w:rsidRDefault="00000000">
      <w:pPr>
        <w:spacing w:lineRule="auto" w:after="0" w:line="240" w:before="0"/>
        <w:ind w:left="0" w:firstLine="0" w:right="0"/>
        <w:jc w:val="left"/>
        <w:rPr>
          <w:rFonts w:cs="Arial" w:hAnsi="Arial" w:eastAsia="Arial" w:ascii="Arial"/>
          <w:color w:val="000000"/>
          <w:sz w:val="22"/>
        </w:rPr>
      </w:pPr>
      <w:r w:rsidRPr="00000000" w:rsidR="00000000" w:rsidDel="00000000">
        <w:rPr>
          <w:rtl w:val="0"/>
        </w:rPr>
        <w:t xml:space="preserve">6. Strickland S. Media &amp; Migration Moving Image Workshop, London </w:t>
      </w:r>
    </w:p>
    <w:p w:rsidP="00000000" w:rsidRPr="00000000" w:rsidR="00000000" w:rsidDel="00000000" w:rsidRDefault="00000000">
      <w:pPr>
        <w:spacing w:lineRule="auto" w:after="0" w:line="240" w:before="0"/>
        <w:ind w:left="0" w:firstLine="0" w:right="0"/>
        <w:jc w:val="left"/>
        <w:rPr>
          <w:rFonts w:cs="Arial" w:hAnsi="Arial" w:eastAsia="Arial" w:ascii="Arial"/>
          <w:color w:val="000000"/>
          <w:sz w:val="22"/>
        </w:rPr>
      </w:pPr>
      <w:r w:rsidRPr="00000000" w:rsidR="00000000" w:rsidDel="00000000">
        <w:rPr>
          <w:rtl w:val="0"/>
        </w:rPr>
        <w:t xml:space="preserve">7. Grahame, J. Media Approaches for Primary and Secondary, lecture conducted from English &amp; Media Centre, London (session 3)</w:t>
      </w:r>
    </w:p>
    <w:p w:rsidP="00000000" w:rsidRPr="00000000" w:rsidR="00000000" w:rsidDel="00000000" w:rsidRDefault="00000000">
      <w:pPr>
        <w:spacing w:lineRule="auto" w:line="240"/>
        <w:rPr/>
      </w:pPr>
      <w:r w:rsidRPr="00000000" w:rsidR="00000000" w:rsidDel="00000000">
        <w:rPr>
          <w:rtl w:val="0"/>
        </w:rPr>
        <w:t xml:space="preserve">8. Weimer, M. (2009) Effective teaching strategies: Six keys to classroom excellence.</w:t>
      </w:r>
    </w:p>
    <w:p w:rsidP="00000000" w:rsidRPr="00000000" w:rsidR="00000000" w:rsidDel="00000000" w:rsidRDefault="00000000">
      <w:pPr>
        <w:spacing w:lineRule="auto" w:line="240"/>
        <w:rPr/>
      </w:pPr>
      <w:r w:rsidRPr="00000000" w:rsidR="00000000" w:rsidDel="00000000">
        <w:rPr>
          <w:i w:val="1"/>
          <w:rtl w:val="0"/>
        </w:rPr>
        <w:t xml:space="preserve">Faculty Focus.</w:t>
      </w:r>
      <w:r w:rsidRPr="00000000" w:rsidR="00000000" w:rsidDel="00000000">
        <w:rPr>
          <w:rtl w:val="0"/>
        </w:rPr>
        <w:t xml:space="preserve"> Excerpted from Effective Teaching: Six keys to success, the teaching</w:t>
      </w:r>
    </w:p>
    <w:p w:rsidP="00000000" w:rsidRPr="00000000" w:rsidR="00000000" w:rsidDel="00000000" w:rsidRDefault="00000000">
      <w:pPr>
        <w:spacing w:lineRule="auto" w:line="240"/>
        <w:rPr/>
      </w:pPr>
      <w:r w:rsidRPr="00000000" w:rsidR="00000000" w:rsidDel="00000000">
        <w:rPr>
          <w:rtl w:val="0"/>
        </w:rPr>
        <w:t xml:space="preserve">professor. pp. 98</w:t>
      </w:r>
    </w:p>
    <w:p w:rsidP="00000000" w:rsidRPr="00000000" w:rsidR="00000000" w:rsidDel="00000000" w:rsidRDefault="00000000">
      <w:pPr>
        <w:spacing w:lineRule="auto" w:line="276"/>
      </w:pPr>
      <w:r w:rsidRPr="00000000" w:rsidR="00000000" w:rsidDel="00000000">
        <w:rPr>
          <w:rFonts w:cs="Times New Roman" w:hAnsi="Times New Roman" w:eastAsia="Times New Roman" w:ascii="Times New Roman"/>
          <w:rtl w:val="0"/>
        </w:rPr>
        <w:t xml:space="preserve"> </w:t>
      </w:r>
      <w:r w:rsidRPr="00000000" w:rsidR="00000000" w:rsidDel="00000000">
        <w:rPr>
          <w:rtl w:val="0"/>
        </w:rPr>
      </w:r>
    </w:p>
    <w:p w:rsidP="00000000" w:rsidRPr="00000000" w:rsidR="00000000" w:rsidDel="00000000" w:rsidRDefault="00000000">
      <w:pPr>
        <w:spacing w:lineRule="auto" w:after="240"/>
      </w:pPr>
      <w:r w:rsidRPr="00000000" w:rsidR="00000000" w:rsidDel="00000000">
        <w:rPr>
          <w:b w:val="1"/>
          <w:rtl w:val="0"/>
        </w:rPr>
        <w:t xml:space="preserve">NEW YORK STATE COMMON CORE LEARNING STANDARDS FOR ENGLISH LANGUAGE ARTS &amp; LITERACY</w:t>
      </w:r>
      <w:r w:rsidRPr="00000000" w:rsidR="00000000" w:rsidDel="00000000">
        <w:rPr>
          <w:rtl w:val="0"/>
        </w:rPr>
        <w:t xml:space="preserve"> </w:t>
      </w:r>
    </w:p>
    <w:p w:rsidP="00000000" w:rsidRPr="00000000" w:rsidR="00000000" w:rsidDel="00000000" w:rsidRDefault="00000000">
      <w:pPr>
        <w:spacing w:lineRule="auto" w:after="240"/>
      </w:pPr>
      <w:r w:rsidRPr="00000000" w:rsidR="00000000" w:rsidDel="00000000">
        <w:rPr>
          <w:rtl w:val="0"/>
        </w:rPr>
        <w:t xml:space="preserve">(</w:t>
      </w:r>
      <w:r w:rsidRPr="00000000" w:rsidR="00000000" w:rsidDel="00000000">
        <w:rPr>
          <w:i w:val="1"/>
          <w:rtl w:val="0"/>
        </w:rPr>
        <w:t xml:space="preserve">Source</w:t>
      </w:r>
      <w:r w:rsidRPr="00000000" w:rsidR="00000000" w:rsidDel="00000000">
        <w:rPr>
          <w:rtl w:val="0"/>
        </w:rPr>
        <w:t xml:space="preserve">:  http://www.p12.nysed.gov/ciai/common_core_standards/pdfdocs/p12_common_core_learning_standards_ela.pdf)</w:t>
      </w:r>
    </w:p>
    <w:p w:rsidP="00000000" w:rsidRPr="00000000" w:rsidR="00000000" w:rsidDel="00000000" w:rsidRDefault="00000000">
      <w:pPr>
        <w:spacing w:lineRule="auto" w:after="240"/>
      </w:pPr>
      <w:r w:rsidRPr="00000000" w:rsidR="00000000" w:rsidDel="00000000">
        <w:rPr>
          <w:b w:val="1"/>
          <w:i w:val="1"/>
          <w:rtl w:val="0"/>
        </w:rPr>
        <w:t xml:space="preserve">Grade 7 Writing Standard 3:</w:t>
      </w:r>
    </w:p>
    <w:p w:rsidP="00000000" w:rsidRPr="00000000" w:rsidR="00000000" w:rsidDel="00000000" w:rsidRDefault="00000000">
      <w:pPr>
        <w:numPr>
          <w:ilvl w:val="0"/>
          <w:numId w:val="1"/>
        </w:numPr>
        <w:ind w:left="720" w:hanging="359"/>
        <w:rPr/>
      </w:pPr>
      <w:r w:rsidRPr="00000000" w:rsidR="00000000" w:rsidDel="00000000">
        <w:rPr>
          <w:b w:val="1"/>
          <w:rtl w:val="0"/>
        </w:rPr>
        <w:t xml:space="preserve">Write narratives to develop real or imagined experiences or events</w:t>
      </w:r>
      <w:r w:rsidRPr="00000000" w:rsidR="00000000" w:rsidDel="00000000">
        <w:rPr>
          <w:rtl w:val="0"/>
        </w:rPr>
        <w:t xml:space="preserve"> using effective technique, relevant descriptive details, and well-structured event sequences. </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240"/>
      </w:pPr>
      <w:r w:rsidRPr="00000000" w:rsidR="00000000" w:rsidDel="00000000">
        <w:rPr>
          <w:b w:val="1"/>
          <w:i w:val="1"/>
          <w:rtl w:val="0"/>
        </w:rPr>
        <w:t xml:space="preserve">Grade 7 Writing Standard 11:</w:t>
      </w:r>
    </w:p>
    <w:p w:rsidP="00000000" w:rsidRPr="00000000" w:rsidR="00000000" w:rsidDel="00000000" w:rsidRDefault="00000000">
      <w:pPr>
        <w:numPr>
          <w:ilvl w:val="0"/>
          <w:numId w:val="1"/>
        </w:numPr>
        <w:spacing w:lineRule="auto" w:after="0" w:line="240" w:before="0"/>
        <w:ind w:left="720" w:hanging="359"/>
      </w:pPr>
      <w:r w:rsidRPr="00000000" w:rsidR="00000000" w:rsidDel="00000000">
        <w:rPr>
          <w:b w:val="1"/>
          <w:rtl w:val="0"/>
        </w:rPr>
        <w:t xml:space="preserve">Create a presentation, artwork, or text in response to a literary work</w:t>
      </w:r>
      <w:r w:rsidRPr="00000000" w:rsidR="00000000" w:rsidDel="00000000">
        <w:rPr>
          <w:rtl w:val="0"/>
        </w:rPr>
        <w:t xml:space="preserve"> with a commentary that identifies connections. </w:t>
      </w:r>
    </w:p>
    <w:p w:rsidP="00000000" w:rsidRPr="00000000" w:rsidR="00000000" w:rsidDel="00000000" w:rsidRDefault="00000000">
      <w:pPr>
        <w:numPr>
          <w:ilvl w:val="1"/>
          <w:numId w:val="1"/>
        </w:numPr>
        <w:spacing w:lineRule="auto" w:after="0" w:line="240" w:before="0"/>
        <w:ind w:left="1440" w:hanging="359"/>
      </w:pPr>
      <w:r w:rsidRPr="00000000" w:rsidR="00000000" w:rsidDel="00000000">
        <w:rPr>
          <w:rtl w:val="0"/>
        </w:rPr>
        <w:t xml:space="preserve">b. Create poetry, stories, plays, and other literary forms (e.g. videos, art work). </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r w:rsidRPr="00000000" w:rsidR="00000000" w:rsidDel="00000000">
        <w:rPr>
          <w:b w:val="1"/>
          <w:i w:val="1"/>
          <w:rtl w:val="0"/>
        </w:rPr>
        <w:t xml:space="preserve">Grade 7 Speaking and Listening Standard 1:</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2"/>
        </w:numPr>
        <w:spacing w:lineRule="auto" w:after="240" w:line="240" w:before="0"/>
        <w:ind w:left="720" w:hanging="359"/>
      </w:pPr>
      <w:r w:rsidRPr="00000000" w:rsidR="00000000" w:rsidDel="00000000">
        <w:rPr>
          <w:rtl w:val="0"/>
        </w:rPr>
        <w:t xml:space="preserve">Engage effectively in a range of </w:t>
      </w:r>
      <w:r w:rsidRPr="00000000" w:rsidR="00000000" w:rsidDel="00000000">
        <w:rPr>
          <w:b w:val="1"/>
          <w:rtl w:val="0"/>
        </w:rPr>
        <w:t xml:space="preserve">collaborative discussions</w:t>
      </w:r>
      <w:r w:rsidRPr="00000000" w:rsidR="00000000" w:rsidDel="00000000">
        <w:rPr>
          <w:rtl w:val="0"/>
        </w:rPr>
        <w:t xml:space="preserve"> (one-on-one, in groups, and teacher led), with diverse partners on grade 7 topics, texts, and issues, building on others’ ideas and expressing their own clearly. </w:t>
      </w:r>
      <w:r w:rsidRPr="00000000" w:rsidR="00000000" w:rsidDel="00000000">
        <w:rPr>
          <w:rtl w:val="0"/>
        </w:rPr>
      </w:r>
    </w:p>
    <w:p w:rsidP="00000000" w:rsidRPr="00000000" w:rsidR="00000000" w:rsidDel="00000000" w:rsidRDefault="00000000">
      <w:pPr/>
      <w:r w:rsidRPr="00000000" w:rsidR="00000000" w:rsidDel="00000000">
        <w:rPr>
          <w:b w:val="1"/>
          <w:rtl w:val="0"/>
        </w:rPr>
        <w:t xml:space="preserve">PREPARATION: </w:t>
      </w:r>
      <w:r w:rsidRPr="00000000" w:rsidR="00000000" w:rsidDel="00000000">
        <w:rPr>
          <w:rtl w:val="0"/>
        </w:rPr>
      </w:r>
    </w:p>
    <w:p w:rsidP="00000000" w:rsidRPr="00000000" w:rsidR="00000000" w:rsidDel="00000000" w:rsidRDefault="00000000">
      <w:pPr>
        <w:numPr>
          <w:ilvl w:val="0"/>
          <w:numId w:val="8"/>
        </w:numPr>
        <w:spacing w:lineRule="auto" w:after="0" w:line="240" w:before="0"/>
        <w:ind w:left="720" w:hanging="359"/>
      </w:pPr>
      <w:r w:rsidRPr="00000000" w:rsidR="00000000" w:rsidDel="00000000">
        <w:rPr>
          <w:rtl w:val="0"/>
        </w:rPr>
        <w:t xml:space="preserve">Teacher will have selected and prepared necessary materials.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INSTRUCTIONAL PLAN: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i w:val="1"/>
          <w:rtl w:val="0"/>
        </w:rPr>
        <w:t xml:space="preserve">LEARNING GOALS/OBJECTIVES </w:t>
      </w:r>
      <w:r w:rsidRPr="00000000" w:rsidR="00000000" w:rsidDel="00000000">
        <w:rPr>
          <w:rtl w:val="0"/>
        </w:rPr>
      </w:r>
    </w:p>
    <w:p w:rsidP="00000000" w:rsidRPr="00000000" w:rsidR="00000000" w:rsidDel="00000000" w:rsidRDefault="00000000">
      <w:pPr>
        <w:numPr>
          <w:ilvl w:val="0"/>
          <w:numId w:val="3"/>
        </w:numPr>
        <w:spacing w:lineRule="auto" w:after="0" w:line="240" w:before="0"/>
        <w:ind w:left="720" w:hanging="359"/>
      </w:pPr>
      <w:r w:rsidRPr="00000000" w:rsidR="00000000" w:rsidDel="00000000">
        <w:rPr>
          <w:rtl w:val="0"/>
        </w:rPr>
        <w:t xml:space="preserve">Students will be able to produce a piece of creative writing using art as inspiration.</w:t>
      </w:r>
    </w:p>
    <w:p w:rsidP="00000000" w:rsidRPr="00000000" w:rsidR="00000000" w:rsidDel="00000000" w:rsidRDefault="00000000">
      <w:pPr>
        <w:numPr>
          <w:ilvl w:val="0"/>
          <w:numId w:val="3"/>
        </w:numPr>
        <w:spacing w:lineRule="auto" w:after="0" w:line="240" w:before="0"/>
        <w:ind w:left="720" w:hanging="359"/>
      </w:pPr>
      <w:r w:rsidRPr="00000000" w:rsidR="00000000" w:rsidDel="00000000">
        <w:rPr>
          <w:rtl w:val="0"/>
        </w:rPr>
        <w:t xml:space="preserve">Students will be able to write from the first person and third person.</w:t>
      </w:r>
    </w:p>
    <w:p w:rsidP="00000000" w:rsidRPr="00000000" w:rsidR="00000000" w:rsidDel="00000000" w:rsidRDefault="00000000">
      <w:pPr>
        <w:numPr>
          <w:ilvl w:val="0"/>
          <w:numId w:val="3"/>
        </w:numPr>
        <w:spacing w:lineRule="auto" w:after="0" w:line="240" w:before="0"/>
        <w:ind w:left="720" w:hanging="359"/>
      </w:pPr>
      <w:r w:rsidRPr="00000000" w:rsidR="00000000" w:rsidDel="00000000">
        <w:rPr>
          <w:rtl w:val="0"/>
        </w:rPr>
        <w:t xml:space="preserve">Students will be able to work collaboratively in small groups to “edit” their creative writing into one creative group project and “publish” this project in a multimodal representation of their choosing.</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i w:val="1"/>
          <w:rtl w:val="0"/>
        </w:rPr>
        <w:t xml:space="preserve">SESSION INTRODUCTIONS AND ACTIVITIES </w:t>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rtl w:val="0"/>
        </w:rPr>
        <w:t xml:space="preserve">Opening Activity/Introduction: (10 minutes)</w:t>
      </w:r>
    </w:p>
    <w:p w:rsidP="00000000" w:rsidRPr="00000000" w:rsidR="00000000" w:rsidDel="00000000" w:rsidRDefault="00000000">
      <w:pPr>
        <w:numPr>
          <w:ilvl w:val="0"/>
          <w:numId w:val="7"/>
        </w:numPr>
        <w:spacing w:lineRule="auto" w:after="0" w:line="240" w:before="0"/>
        <w:ind w:left="1440" w:hanging="359"/>
      </w:pPr>
      <w:r w:rsidRPr="00000000" w:rsidR="00000000" w:rsidDel="00000000">
        <w:rPr>
          <w:rtl w:val="0"/>
        </w:rPr>
        <w:t xml:space="preserve">Teacher will play clip of music from Tom Waits’ album </w:t>
      </w:r>
      <w:r w:rsidRPr="00000000" w:rsidR="00000000" w:rsidDel="00000000">
        <w:rPr>
          <w:i w:val="1"/>
          <w:rtl w:val="0"/>
        </w:rPr>
        <w:t xml:space="preserve">Nighthawks at the Diner</w:t>
      </w:r>
      <w:r w:rsidRPr="00000000" w:rsidR="00000000" w:rsidDel="00000000">
        <w:rPr>
          <w:rtl w:val="0"/>
        </w:rPr>
        <w:t xml:space="preserve"> (Appendix A), </w:t>
      </w:r>
      <w:r w:rsidRPr="00000000" w:rsidR="00000000" w:rsidDel="00000000">
        <w:rPr>
          <w:highlight w:val="white"/>
          <w:rtl w:val="0"/>
        </w:rPr>
        <w:t xml:space="preserve"> which was inspired by Edward Hopper’s artwork “Nighthawks (1942)”.  Teacher will explain that students should pay attention to the words and feeling the music conveys.  </w:t>
      </w:r>
    </w:p>
    <w:p w:rsidP="00000000" w:rsidRPr="00000000" w:rsidR="00000000" w:rsidDel="00000000" w:rsidRDefault="00000000">
      <w:pPr>
        <w:numPr>
          <w:ilvl w:val="0"/>
          <w:numId w:val="7"/>
        </w:numPr>
        <w:spacing w:lineRule="auto" w:after="0" w:line="240" w:before="0"/>
        <w:ind w:left="1440" w:hanging="359"/>
      </w:pPr>
      <w:r w:rsidRPr="00000000" w:rsidR="00000000" w:rsidDel="00000000">
        <w:rPr>
          <w:highlight w:val="white"/>
          <w:rtl w:val="0"/>
        </w:rPr>
        <w:t xml:space="preserve">After listening, teacher will compile a list of phrases and feelings on the board as volunteered by students.  </w:t>
      </w:r>
    </w:p>
    <w:p w:rsidP="00000000" w:rsidRPr="00000000" w:rsidR="00000000" w:rsidDel="00000000" w:rsidRDefault="00000000">
      <w:pPr>
        <w:numPr>
          <w:ilvl w:val="0"/>
          <w:numId w:val="7"/>
        </w:numPr>
        <w:spacing w:lineRule="auto" w:after="0" w:line="240" w:before="0"/>
        <w:ind w:left="1440" w:hanging="359"/>
      </w:pPr>
      <w:r w:rsidRPr="00000000" w:rsidR="00000000" w:rsidDel="00000000">
        <w:rPr>
          <w:highlight w:val="white"/>
          <w:rtl w:val="0"/>
        </w:rPr>
        <w:t xml:space="preserve">Students will then be asked to imagine what kind of scene inspired this song and describe it in writing.</w:t>
      </w:r>
    </w:p>
    <w:p w:rsidP="00000000" w:rsidRPr="00000000" w:rsidR="00000000" w:rsidDel="00000000" w:rsidRDefault="00000000">
      <w:pPr>
        <w:numPr>
          <w:ilvl w:val="0"/>
          <w:numId w:val="7"/>
        </w:numPr>
        <w:ind w:left="1440" w:hanging="359"/>
      </w:pPr>
      <w:r w:rsidRPr="00000000" w:rsidR="00000000" w:rsidDel="00000000">
        <w:rPr>
          <w:rtl w:val="0"/>
        </w:rPr>
        <w:t xml:space="preserve">Teacher will then show the class Edward Hopper’s “Nighthawks (1942)” (Appendix B) and explain that this was the artwork that inspired Tom Waits’ song.  Teacher will introduce the term </w:t>
      </w:r>
      <w:r w:rsidRPr="00000000" w:rsidR="00000000" w:rsidDel="00000000">
        <w:rPr>
          <w:b w:val="1"/>
          <w:rtl w:val="0"/>
        </w:rPr>
        <w:t xml:space="preserve">Ekphrastic Writing</w:t>
      </w:r>
      <w:r w:rsidRPr="00000000" w:rsidR="00000000" w:rsidDel="00000000">
        <w:rPr>
          <w:rtl w:val="0"/>
        </w:rPr>
        <w:t xml:space="preserve"> (writing inspired by art) and explain that this song is an example.  Teacher will segue into today’s activity  in which each student will create their own ekphrastic creative writing sample inspired by by Edward Hopper’s “Nighthawks (1942)”.  This creative writing sample will then be used as a springboard for a final creative group project. </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Activities (Small Group and Full Class): (70 minutes)</w:t>
      </w:r>
      <w:r w:rsidRPr="00000000" w:rsidR="00000000" w:rsidDel="00000000">
        <w:rPr>
          <w:rtl w:val="0"/>
        </w:rPr>
      </w:r>
    </w:p>
    <w:p w:rsidP="00000000" w:rsidRPr="00000000" w:rsidR="00000000" w:rsidDel="00000000" w:rsidRDefault="00000000">
      <w:pPr>
        <w:numPr>
          <w:ilvl w:val="1"/>
          <w:numId w:val="9"/>
        </w:numPr>
        <w:spacing w:lineRule="auto" w:after="0" w:line="240" w:before="0"/>
        <w:ind w:left="1440" w:hanging="359"/>
      </w:pPr>
      <w:r w:rsidRPr="00000000" w:rsidR="00000000" w:rsidDel="00000000">
        <w:rPr>
          <w:b w:val="1"/>
          <w:u w:val="single"/>
          <w:rtl w:val="0"/>
        </w:rPr>
        <w:t xml:space="preserve">Tableau Activity: </w:t>
      </w:r>
      <w:r w:rsidRPr="00000000" w:rsidR="00000000" w:rsidDel="00000000">
        <w:rPr>
          <w:rtl w:val="0"/>
        </w:rPr>
        <w:t xml:space="preserve"> Before dividing class into small groups, teacher will explain the activity.  Students will be divided into groups of four (with 1 ELA student in each group for purposes of student support) and asked to create a tableau of Edward Hopper’s “Nighthawks (1942)”.  Teacher will instruct students to “extend” the </w:t>
      </w:r>
      <w:r w:rsidRPr="00000000" w:rsidR="00000000" w:rsidDel="00000000">
        <w:rPr>
          <w:rtl w:val="0"/>
        </w:rPr>
        <w:t xml:space="preserve">tableau</w:t>
      </w:r>
      <w:r w:rsidRPr="00000000" w:rsidR="00000000" w:rsidDel="00000000">
        <w:rPr>
          <w:rtl w:val="0"/>
        </w:rPr>
        <w:t xml:space="preserve"> and bring it to life, considering questions such as:  Why is your character in that position?  What is he/she doing?  Is your character having a conversation with anyone else?  What is he/she saying?  What is your character thinking?  How does your character feel?</w:t>
      </w:r>
    </w:p>
    <w:p w:rsidP="00000000" w:rsidRPr="00000000" w:rsidR="00000000" w:rsidDel="00000000" w:rsidRDefault="00000000">
      <w:pPr>
        <w:numPr>
          <w:ilvl w:val="1"/>
          <w:numId w:val="9"/>
        </w:numPr>
        <w:spacing w:lineRule="auto" w:after="0" w:line="240" w:before="0"/>
        <w:ind w:left="1440" w:hanging="359"/>
      </w:pPr>
      <w:r w:rsidRPr="00000000" w:rsidR="00000000" w:rsidDel="00000000">
        <w:rPr>
          <w:rtl w:val="0"/>
        </w:rPr>
        <w:t xml:space="preserve">Teacher will allow students 10 minutes to explore this tableau activity.  During this time, teacher will circulate to monitor progress and answer questions.</w:t>
      </w:r>
    </w:p>
    <w:p w:rsidP="00000000" w:rsidRPr="00000000" w:rsidR="00000000" w:rsidDel="00000000" w:rsidRDefault="00000000">
      <w:pPr>
        <w:numPr>
          <w:ilvl w:val="1"/>
          <w:numId w:val="9"/>
        </w:numPr>
        <w:spacing w:lineRule="auto" w:after="0" w:line="240" w:before="0"/>
        <w:ind w:left="1440" w:hanging="359"/>
      </w:pPr>
      <w:r w:rsidRPr="00000000" w:rsidR="00000000" w:rsidDel="00000000">
        <w:rPr>
          <w:b w:val="1"/>
          <w:u w:val="single"/>
          <w:rtl w:val="0"/>
        </w:rPr>
        <w:t xml:space="preserve">Creative Writing Activity:</w:t>
      </w:r>
      <w:r w:rsidRPr="00000000" w:rsidR="00000000" w:rsidDel="00000000">
        <w:rPr>
          <w:rtl w:val="0"/>
        </w:rPr>
        <w:t xml:space="preserve">  Teacher will ask students to return as a full class for the next activity.  Teacher will explain that students will use Edward Hopper’s painting - and the understanding of the painting they gleaned from the</w:t>
      </w:r>
      <w:r w:rsidRPr="00000000" w:rsidR="00000000" w:rsidDel="00000000">
        <w:rPr>
          <w:rtl w:val="0"/>
        </w:rPr>
        <w:t xml:space="preserve"> tableau activity - </w:t>
      </w:r>
      <w:r w:rsidRPr="00000000" w:rsidR="00000000" w:rsidDel="00000000">
        <w:rPr>
          <w:rtl w:val="0"/>
        </w:rPr>
        <w:t xml:space="preserve">to produce a piece of creative writing.  Students should write from the point of the view of the character they just portrayed during the tableau activity -- and then switch to write as a third person observer.  </w:t>
      </w:r>
    </w:p>
    <w:p w:rsidP="00000000" w:rsidRPr="00000000" w:rsidR="00000000" w:rsidDel="00000000" w:rsidRDefault="00000000">
      <w:pPr>
        <w:numPr>
          <w:ilvl w:val="1"/>
          <w:numId w:val="9"/>
        </w:numPr>
        <w:spacing w:lineRule="auto" w:after="0" w:line="240" w:before="0"/>
        <w:ind w:left="1440" w:hanging="359"/>
      </w:pPr>
      <w:r w:rsidRPr="00000000" w:rsidR="00000000" w:rsidDel="00000000">
        <w:rPr>
          <w:rtl w:val="0"/>
        </w:rPr>
        <w:t xml:space="preserve">Teacher will read an excerpt from </w:t>
      </w:r>
      <w:r w:rsidRPr="00000000" w:rsidR="00000000" w:rsidDel="00000000">
        <w:rPr>
          <w:rtl w:val="0"/>
        </w:rPr>
        <w:t xml:space="preserve">Joyce Carol Oates’ poem </w:t>
      </w:r>
      <w:r w:rsidRPr="00000000" w:rsidR="00000000" w:rsidDel="00000000">
        <w:rPr>
          <w:i w:val="1"/>
          <w:rtl w:val="0"/>
        </w:rPr>
        <w:t xml:space="preserve">Edward Hopper’s Nighthawks (1942)</w:t>
      </w:r>
      <w:r w:rsidRPr="00000000" w:rsidR="00000000" w:rsidDel="00000000">
        <w:rPr>
          <w:rtl w:val="0"/>
        </w:rPr>
        <w:t xml:space="preserve"> (Appendix C) as an example - but will stress that this is one of many ways to interpret the painting.  Teacher will point out that this is a third person narrative that utilizes lots of descriptive language.</w:t>
      </w:r>
    </w:p>
    <w:p w:rsidP="00000000" w:rsidRPr="00000000" w:rsidR="00000000" w:rsidDel="00000000" w:rsidRDefault="00000000">
      <w:pPr>
        <w:numPr>
          <w:ilvl w:val="1"/>
          <w:numId w:val="9"/>
        </w:numPr>
        <w:spacing w:lineRule="auto" w:after="0" w:line="240" w:before="0"/>
        <w:ind w:left="1440" w:hanging="359"/>
      </w:pPr>
      <w:r w:rsidRPr="00000000" w:rsidR="00000000" w:rsidDel="00000000">
        <w:rPr>
          <w:rtl w:val="0"/>
        </w:rPr>
        <w:t xml:space="preserve">Teacher will allow students 10 minutes to explore this creative writing activity.  During this time, teacher will circulate to monitor progress and answer questions.</w:t>
      </w:r>
    </w:p>
    <w:p w:rsidP="00000000" w:rsidRPr="00000000" w:rsidR="00000000" w:rsidDel="00000000" w:rsidRDefault="00000000">
      <w:pPr>
        <w:numPr>
          <w:ilvl w:val="1"/>
          <w:numId w:val="9"/>
        </w:numPr>
        <w:spacing w:lineRule="auto" w:after="0" w:line="240" w:before="0"/>
        <w:ind w:left="1440" w:hanging="359"/>
      </w:pPr>
      <w:r w:rsidRPr="00000000" w:rsidR="00000000" w:rsidDel="00000000">
        <w:rPr>
          <w:b w:val="1"/>
          <w:u w:val="single"/>
          <w:rtl w:val="0"/>
        </w:rPr>
        <w:t xml:space="preserve">Creative Group Project:</w:t>
      </w:r>
      <w:r w:rsidRPr="00000000" w:rsidR="00000000" w:rsidDel="00000000">
        <w:rPr>
          <w:rtl w:val="0"/>
        </w:rPr>
        <w:t xml:space="preserve">  Teacher will ask students to get back into the groups formed for the tableau activity.  Teacher will explain that group members should share their creative writing samples, thinking about ways to edit all four into a </w:t>
      </w:r>
      <w:r w:rsidRPr="00000000" w:rsidR="00000000" w:rsidDel="00000000">
        <w:rPr>
          <w:rtl w:val="0"/>
        </w:rPr>
        <w:t xml:space="preserve">creative group project </w:t>
      </w:r>
      <w:r w:rsidRPr="00000000" w:rsidR="00000000" w:rsidDel="00000000">
        <w:rPr>
          <w:rtl w:val="0"/>
        </w:rPr>
        <w:t xml:space="preserve">that will be presented to the class.  Teacher will give the students options as outlined in a handout to be distributed to the class (Appendix D).  </w:t>
      </w:r>
    </w:p>
    <w:p w:rsidP="00000000" w:rsidRPr="00000000" w:rsidR="00000000" w:rsidDel="00000000" w:rsidRDefault="00000000">
      <w:pPr>
        <w:numPr>
          <w:ilvl w:val="1"/>
          <w:numId w:val="9"/>
        </w:numPr>
        <w:spacing w:lineRule="auto" w:after="0" w:line="240" w:before="0"/>
        <w:ind w:left="1440" w:hanging="359"/>
      </w:pPr>
      <w:r w:rsidRPr="00000000" w:rsidR="00000000" w:rsidDel="00000000">
        <w:rPr>
          <w:rtl w:val="0"/>
        </w:rPr>
        <w:t xml:space="preserve">Teacher will allow students 25 minutes to compile their creative group project.  During this time, teacher will circulate to monitor progress and answer questions.</w:t>
      </w:r>
    </w:p>
    <w:p w:rsidP="00000000" w:rsidRPr="00000000" w:rsidR="00000000" w:rsidDel="00000000" w:rsidRDefault="00000000">
      <w:pPr>
        <w:numPr>
          <w:ilvl w:val="1"/>
          <w:numId w:val="9"/>
        </w:numPr>
        <w:spacing w:lineRule="auto" w:after="0" w:line="240" w:before="0"/>
        <w:ind w:left="1440" w:hanging="359"/>
      </w:pPr>
      <w:r w:rsidRPr="00000000" w:rsidR="00000000" w:rsidDel="00000000">
        <w:rPr>
          <w:b w:val="1"/>
          <w:u w:val="single"/>
          <w:rtl w:val="0"/>
        </w:rPr>
        <w:t xml:space="preserve">Presentation:</w:t>
      </w:r>
      <w:r w:rsidRPr="00000000" w:rsidR="00000000" w:rsidDel="00000000">
        <w:rPr>
          <w:rtl w:val="0"/>
        </w:rPr>
        <w:t xml:space="preserve">  Teacher will then call class back together for presentations.  Each group will be given 5 minutes to present its creative group project.  Therefore, the activity will take 25 minutes.</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rtl w:val="0"/>
        </w:rPr>
        <w:t xml:space="preserve">Conclusion/Closure: (5 minutes)</w:t>
      </w:r>
      <w:r w:rsidRPr="00000000" w:rsidR="00000000" w:rsidDel="00000000">
        <w:rPr>
          <w:rtl w:val="0"/>
        </w:rPr>
      </w:r>
    </w:p>
    <w:p w:rsidP="00000000" w:rsidRPr="00000000" w:rsidR="00000000" w:rsidDel="00000000" w:rsidRDefault="00000000">
      <w:pPr>
        <w:numPr>
          <w:ilvl w:val="1"/>
          <w:numId w:val="9"/>
        </w:numPr>
        <w:spacing w:lineRule="auto" w:after="0" w:line="240" w:before="0"/>
        <w:ind w:left="1440" w:hanging="359"/>
      </w:pPr>
      <w:r w:rsidRPr="00000000" w:rsidR="00000000" w:rsidDel="00000000">
        <w:rPr>
          <w:rtl w:val="0"/>
        </w:rPr>
        <w:t xml:space="preserve">After the performances, teacher will ask for volunteers to answer the following questions aloud in a whole-class reflection:  “How did creating your own piece of art in response to Edward Hopper’s painting deepen your understanding of the painting?” and “Did any of your classmates’ creative group projects make you see Edward Hopper’s painting in a different light?”</w:t>
      </w:r>
    </w:p>
    <w:p w:rsidP="00000000" w:rsidRPr="00000000" w:rsidR="00000000" w:rsidDel="00000000" w:rsidRDefault="00000000">
      <w:pPr>
        <w:numPr>
          <w:ilvl w:val="1"/>
          <w:numId w:val="9"/>
        </w:numPr>
        <w:spacing w:lineRule="auto" w:after="0" w:line="240" w:before="0"/>
        <w:ind w:left="1440" w:hanging="359"/>
      </w:pPr>
      <w:r w:rsidRPr="00000000" w:rsidR="00000000" w:rsidDel="00000000">
        <w:rPr>
          <w:rtl w:val="0"/>
        </w:rPr>
        <w:t xml:space="preserve">Teacher will distribute Homework Sheet (Appendix F) to be handed in the following class.</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b w:val="1"/>
          <w:rtl w:val="0"/>
        </w:rPr>
        <w:t xml:space="preserve">Student Assessment</w:t>
      </w: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b w:val="1"/>
          <w:i w:val="1"/>
          <w:rtl w:val="0"/>
        </w:rPr>
        <w:t xml:space="preserve">Formative:</w:t>
      </w:r>
      <w:r w:rsidRPr="00000000" w:rsidR="00000000" w:rsidDel="00000000">
        <w:rPr>
          <w:rtl w:val="0"/>
        </w:rPr>
        <w:t xml:space="preserve">  The formative assessment would be gathered from student participation, (volunteered reflection) guided practice, and collaborative assignments. </w:t>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b w:val="1"/>
          <w:i w:val="1"/>
          <w:rtl w:val="0"/>
        </w:rPr>
        <w:t xml:space="preserve">Summative:  </w:t>
      </w:r>
      <w:r w:rsidRPr="00000000" w:rsidR="00000000" w:rsidDel="00000000">
        <w:rPr>
          <w:rtl w:val="0"/>
        </w:rPr>
        <w:t xml:space="preserve">The summative assessment will be based upon the Creative Group Project.  Note that this project will require students not only to create a multimodal representation of their creative writing pieces, but also submit a written paragraph that explains how they went through the process of translating their written work into a different medium.  All of these components will be assessed using the rubric found in Appendix E.</w:t>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t xml:space="preserve">Finally, in Appendix G, there appears resources for the teacher as well as a rubric that could be helpful for assessing her success in implementing this lesson.</w:t>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APPENDIX A -- SONG</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drawing>
          <wp:inline>
            <wp:extent cy="3486150" cx="3495675"/>
            <wp:docPr id="1" name="image00.jpg"/>
            <a:graphic>
              <a:graphicData uri="http://schemas.openxmlformats.org/drawingml/2006/picture">
                <pic:pic>
                  <pic:nvPicPr>
                    <pic:cNvPr id="0" name="image00.jpg"/>
                    <pic:cNvPicPr preferRelativeResize="0"/>
                  </pic:nvPicPr>
                  <pic:blipFill>
                    <a:blip r:embed="rId8"/>
                    <a:stretch>
                      <a:fillRect/>
                    </a:stretch>
                  </pic:blipFill>
                  <pic:spPr>
                    <a:xfrm>
                      <a:ext cy="3486150" cx="3495675"/>
                    </a:xfrm>
                    <a:prstGeom prst="rect"/>
                  </pic:spPr>
                </pic:pic>
              </a:graphicData>
            </a:graphic>
          </wp:inline>
        </w:drawing>
      </w:r>
      <w:r w:rsidRPr="00000000" w:rsidR="00000000" w:rsidDel="00000000">
        <w:rPr>
          <w:rtl w:val="0"/>
        </w:rPr>
      </w:r>
    </w:p>
    <w:p w:rsidP="00000000" w:rsidRPr="00000000" w:rsidR="00000000" w:rsidDel="00000000" w:rsidRDefault="00000000">
      <w:pPr/>
      <w:r w:rsidRPr="00000000" w:rsidR="00000000" w:rsidDel="00000000">
        <w:rPr>
          <w:b w:val="1"/>
          <w:rtl w:val="0"/>
        </w:rPr>
        <w:t xml:space="preserve">Nighthawks at the Diner</w:t>
      </w:r>
    </w:p>
    <w:p w:rsidP="00000000" w:rsidRPr="00000000" w:rsidR="00000000" w:rsidDel="00000000" w:rsidRDefault="00000000">
      <w:pPr/>
      <w:r w:rsidRPr="00000000" w:rsidR="00000000" w:rsidDel="00000000">
        <w:rPr>
          <w:b w:val="1"/>
          <w:rtl w:val="0"/>
        </w:rPr>
        <w:t xml:space="preserve">Eggs And Sausage Lyrics (an excerpt)</w:t>
      </w:r>
    </w:p>
    <w:p w:rsidP="00000000" w:rsidRPr="00000000" w:rsidR="00000000" w:rsidDel="00000000" w:rsidRDefault="00000000">
      <w:pPr/>
      <w:r w:rsidRPr="00000000" w:rsidR="00000000" w:rsidDel="00000000">
        <w:rPr>
          <w:b w:val="1"/>
          <w:rtl w:val="0"/>
        </w:rPr>
        <w:t xml:space="preserve">(Tom Waits 1975) </w:t>
      </w:r>
    </w:p>
    <w:p w:rsidP="00000000" w:rsidRPr="00000000" w:rsidR="00000000" w:rsidDel="00000000" w:rsidRDefault="00000000">
      <w:pPr/>
      <w:r w:rsidRPr="00000000" w:rsidR="00000000" w:rsidDel="00000000">
        <w:rPr>
          <w:rtl w:val="0"/>
        </w:rPr>
      </w:r>
    </w:p>
    <w:p w:rsidP="00000000" w:rsidRPr="00000000" w:rsidR="00000000" w:rsidDel="00000000" w:rsidRDefault="00000000">
      <w:pPr>
        <w:rPr/>
      </w:pPr>
      <w:r w:rsidRPr="00000000" w:rsidR="00000000" w:rsidDel="00000000">
        <w:rPr>
          <w:i w:val="1"/>
          <w:rtl w:val="0"/>
        </w:rPr>
        <w:t xml:space="preserve">Nighthawks at the diner</w:t>
      </w:r>
    </w:p>
    <w:p w:rsidP="00000000" w:rsidRPr="00000000" w:rsidR="00000000" w:rsidDel="00000000" w:rsidRDefault="00000000">
      <w:pPr>
        <w:rPr/>
      </w:pPr>
      <w:r w:rsidRPr="00000000" w:rsidR="00000000" w:rsidDel="00000000">
        <w:rPr>
          <w:i w:val="1"/>
          <w:rtl w:val="0"/>
        </w:rPr>
        <w:t xml:space="preserve">Emma's forty-niner</w:t>
      </w:r>
    </w:p>
    <w:p w:rsidP="00000000" w:rsidRPr="00000000" w:rsidR="00000000" w:rsidDel="00000000" w:rsidRDefault="00000000">
      <w:pPr>
        <w:rPr/>
      </w:pPr>
      <w:r w:rsidRPr="00000000" w:rsidR="00000000" w:rsidDel="00000000">
        <w:rPr>
          <w:i w:val="1"/>
          <w:rtl w:val="0"/>
        </w:rPr>
        <w:t xml:space="preserve">There's a rendezvous of strangers</w:t>
      </w:r>
    </w:p>
    <w:p w:rsidP="00000000" w:rsidRPr="00000000" w:rsidR="00000000" w:rsidDel="00000000" w:rsidRDefault="00000000">
      <w:pPr>
        <w:rPr/>
      </w:pPr>
      <w:r w:rsidRPr="00000000" w:rsidR="00000000" w:rsidDel="00000000">
        <w:rPr>
          <w:i w:val="1"/>
          <w:rtl w:val="0"/>
        </w:rPr>
        <w:t xml:space="preserve">Around the coffee urn tonight</w:t>
      </w:r>
    </w:p>
    <w:p w:rsidP="00000000" w:rsidRPr="00000000" w:rsidR="00000000" w:rsidDel="00000000" w:rsidRDefault="00000000">
      <w:pPr>
        <w:rPr/>
      </w:pPr>
      <w:r w:rsidRPr="00000000" w:rsidR="00000000" w:rsidDel="00000000">
        <w:rPr>
          <w:i w:val="1"/>
          <w:rtl w:val="0"/>
        </w:rPr>
        <w:t xml:space="preserve">All the gypsy hacks and the insomniacs</w:t>
      </w:r>
    </w:p>
    <w:p w:rsidP="00000000" w:rsidRPr="00000000" w:rsidR="00000000" w:rsidDel="00000000" w:rsidRDefault="00000000">
      <w:pPr>
        <w:rPr/>
      </w:pPr>
      <w:r w:rsidRPr="00000000" w:rsidR="00000000" w:rsidDel="00000000">
        <w:rPr>
          <w:i w:val="1"/>
          <w:rtl w:val="0"/>
        </w:rPr>
        <w:t xml:space="preserve">Now the paper's been read</w:t>
      </w:r>
    </w:p>
    <w:p w:rsidP="00000000" w:rsidRPr="00000000" w:rsidR="00000000" w:rsidDel="00000000" w:rsidRDefault="00000000">
      <w:pPr>
        <w:rPr/>
      </w:pPr>
      <w:r w:rsidRPr="00000000" w:rsidR="00000000" w:rsidDel="00000000">
        <w:rPr>
          <w:i w:val="1"/>
          <w:rtl w:val="0"/>
        </w:rPr>
        <w:t xml:space="preserve">Now the waitress said</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i w:val="1"/>
          <w:rtl w:val="0"/>
        </w:rPr>
        <w:t xml:space="preserve">Eggs and sausage and a side of toast</w:t>
      </w:r>
    </w:p>
    <w:p w:rsidP="00000000" w:rsidRPr="00000000" w:rsidR="00000000" w:rsidDel="00000000" w:rsidRDefault="00000000">
      <w:pPr>
        <w:rPr/>
      </w:pPr>
      <w:r w:rsidRPr="00000000" w:rsidR="00000000" w:rsidDel="00000000">
        <w:rPr>
          <w:i w:val="1"/>
          <w:rtl w:val="0"/>
        </w:rPr>
        <w:t xml:space="preserve">Coffee and a roll, hash browns over easy</w:t>
      </w:r>
    </w:p>
    <w:p w:rsidP="00000000" w:rsidRPr="00000000" w:rsidR="00000000" w:rsidDel="00000000" w:rsidRDefault="00000000">
      <w:pPr>
        <w:rPr/>
      </w:pPr>
      <w:r w:rsidRPr="00000000" w:rsidR="00000000" w:rsidDel="00000000">
        <w:rPr>
          <w:i w:val="1"/>
          <w:rtl w:val="0"/>
        </w:rPr>
        <w:t xml:space="preserve">Chile in a bowl with burgers and fries</w:t>
      </w:r>
    </w:p>
    <w:p w:rsidP="00000000" w:rsidRPr="00000000" w:rsidR="00000000" w:rsidDel="00000000" w:rsidRDefault="00000000">
      <w:pPr>
        <w:rPr/>
      </w:pPr>
      <w:r w:rsidRPr="00000000" w:rsidR="00000000" w:rsidDel="00000000">
        <w:rPr>
          <w:i w:val="1"/>
          <w:rtl w:val="0"/>
        </w:rPr>
        <w:t xml:space="preserve">What kind of pie?</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 w:rsidRPr="00000000" w:rsidR="00000000" w:rsidDel="00000000">
        <w:rPr>
          <w:i w:val="1"/>
          <w:rtl w:val="0"/>
        </w:rPr>
        <w:t xml:space="preserve">It's a graveyard charade it's a late shift masquerade</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APPENDIX B -- PAINTING</w:t>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drawing>
          <wp:inline>
            <wp:extent cy="4200525" cx="6257925"/>
            <wp:docPr id="2" name="image01.jpg"/>
            <a:graphic>
              <a:graphicData uri="http://schemas.openxmlformats.org/drawingml/2006/picture">
                <pic:pic>
                  <pic:nvPicPr>
                    <pic:cNvPr id="0" name="image01.jpg"/>
                    <pic:cNvPicPr preferRelativeResize="0"/>
                  </pic:nvPicPr>
                  <pic:blipFill>
                    <a:blip r:embed="rId9"/>
                    <a:stretch>
                      <a:fillRect/>
                    </a:stretch>
                  </pic:blipFill>
                  <pic:spPr>
                    <a:xfrm>
                      <a:ext cy="4200525" cx="6257925"/>
                    </a:xfrm>
                    <a:prstGeom prst="rect"/>
                  </pic:spPr>
                </pic:pic>
              </a:graphicData>
            </a:graphic>
          </wp:inline>
        </w:drawing>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i w:val="1"/>
          <w:rtl w:val="0"/>
        </w:rPr>
        <w:t xml:space="preserve">Nighthawks</w:t>
      </w:r>
      <w:r w:rsidRPr="00000000" w:rsidR="00000000" w:rsidDel="00000000">
        <w:rPr>
          <w:rtl w:val="0"/>
        </w:rPr>
        <w:t xml:space="preserve">, Edward Hopper, 1942</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The Art Institute of Chicago; Friends of American Art Collection</w:t>
      </w:r>
    </w:p>
    <w:p w:rsidP="00000000" w:rsidRPr="00000000" w:rsidR="00000000" w:rsidDel="00000000" w:rsidRDefault="00000000">
      <w:pPr>
        <w:spacing w:lineRule="auto" w:line="276"/>
      </w:pPr>
      <w:r w:rsidRPr="00000000" w:rsidR="00000000" w:rsidDel="00000000">
        <w:rPr>
          <w:rtl w:val="0"/>
        </w:rPr>
      </w:r>
    </w:p>
    <w:p w:rsidP="00000000" w:rsidRPr="00000000" w:rsidR="00000000" w:rsidDel="00000000" w:rsidRDefault="00000000">
      <w:pPr>
        <w:spacing w:lineRule="auto" w:line="276"/>
        <w:rPr/>
      </w:pPr>
      <w:r w:rsidRPr="00000000" w:rsidR="00000000" w:rsidDel="00000000">
        <w:rPr>
          <w:highlight w:val="white"/>
          <w:rtl w:val="0"/>
        </w:rPr>
        <w:t xml:space="preserve">Read the full text here:</w:t>
      </w:r>
      <w:hyperlink r:id="rId10">
        <w:r w:rsidRPr="00000000" w:rsidR="00000000" w:rsidDel="00000000">
          <w:rPr>
            <w:highlight w:val="white"/>
            <w:rtl w:val="0"/>
          </w:rPr>
          <w:t xml:space="preserve"> </w:t>
        </w:r>
      </w:hyperlink>
      <w:hyperlink r:id="rId11">
        <w:r w:rsidRPr="00000000" w:rsidR="00000000" w:rsidDel="00000000">
          <w:rPr>
            <w:color w:val="003399"/>
            <w:highlight w:val="white"/>
            <w:u w:val="single"/>
            <w:rtl w:val="0"/>
          </w:rPr>
          <w:t xml:space="preserve">http://mentalfloss.com/article/50703/10-artists-influenced-edward-hoppers-nighthawks#ixzz2ZgGA0tBJ</w:t>
        </w:r>
      </w:hyperlink>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APPENDIX C -- POEM</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Joyce Carol Oates tried imagining those interior monologues in her poem, </w:t>
      </w:r>
    </w:p>
    <w:p w:rsidP="00000000" w:rsidRPr="00000000" w:rsidR="00000000" w:rsidDel="00000000" w:rsidRDefault="00000000">
      <w:pPr/>
      <w:r w:rsidRPr="00000000" w:rsidR="00000000" w:rsidDel="00000000">
        <w:rPr>
          <w:i w:val="1"/>
          <w:rtl w:val="0"/>
        </w:rPr>
        <w:t xml:space="preserve">Edward Hopper's Nighthawks, 1942, </w:t>
      </w:r>
      <w:r w:rsidRPr="00000000" w:rsidR="00000000" w:rsidDel="00000000">
        <w:rPr>
          <w:rtl w:val="0"/>
        </w:rPr>
        <w:t xml:space="preserve">focusing mainly on the painting’s sole female. </w:t>
      </w:r>
    </w:p>
    <w:p w:rsidP="00000000" w:rsidRPr="00000000" w:rsidR="00000000" w:rsidDel="00000000" w:rsidRDefault="00000000">
      <w:pPr/>
      <w:r w:rsidRPr="00000000" w:rsidR="00000000" w:rsidDel="00000000">
        <w:rPr>
          <w:rtl w:val="0"/>
        </w:rPr>
        <w:t xml:space="preserve">It begins:</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ind w:firstLine="720"/>
        <w:rPr/>
      </w:pPr>
      <w:r w:rsidRPr="00000000" w:rsidR="00000000" w:rsidDel="00000000">
        <w:rPr>
          <w:i w:val="1"/>
          <w:rtl w:val="0"/>
        </w:rPr>
        <w:t xml:space="preserve">The three men are fully clothed, long sleeves,</w:t>
      </w:r>
    </w:p>
    <w:p w:rsidP="00000000" w:rsidRPr="00000000" w:rsidR="00000000" w:rsidDel="00000000" w:rsidRDefault="00000000">
      <w:pPr>
        <w:ind w:firstLine="720"/>
        <w:rPr/>
      </w:pPr>
      <w:r w:rsidRPr="00000000" w:rsidR="00000000" w:rsidDel="00000000">
        <w:rPr>
          <w:i w:val="1"/>
          <w:rtl w:val="0"/>
        </w:rPr>
        <w:t xml:space="preserve">even hats, though it’s indoors, and brightly lit,</w:t>
      </w:r>
    </w:p>
    <w:p w:rsidP="00000000" w:rsidRPr="00000000" w:rsidR="00000000" w:rsidDel="00000000" w:rsidRDefault="00000000">
      <w:pPr>
        <w:ind w:firstLine="720"/>
        <w:rPr/>
      </w:pPr>
      <w:r w:rsidRPr="00000000" w:rsidR="00000000" w:rsidDel="00000000">
        <w:rPr>
          <w:i w:val="1"/>
          <w:rtl w:val="0"/>
        </w:rPr>
        <w:t xml:space="preserve">and there’s a woman. The woman is wearing</w:t>
      </w:r>
    </w:p>
    <w:p w:rsidP="00000000" w:rsidRPr="00000000" w:rsidR="00000000" w:rsidDel="00000000" w:rsidRDefault="00000000">
      <w:pPr>
        <w:ind w:firstLine="720"/>
        <w:rPr/>
      </w:pPr>
      <w:r w:rsidRPr="00000000" w:rsidR="00000000" w:rsidDel="00000000">
        <w:rPr>
          <w:i w:val="1"/>
          <w:rtl w:val="0"/>
        </w:rPr>
        <w:t xml:space="preserve">a short-sleeved red dress cut to expose her arms,</w:t>
      </w:r>
    </w:p>
    <w:p w:rsidP="00000000" w:rsidRPr="00000000" w:rsidR="00000000" w:rsidDel="00000000" w:rsidRDefault="00000000">
      <w:pPr>
        <w:ind w:firstLine="720"/>
        <w:rPr/>
      </w:pPr>
      <w:r w:rsidRPr="00000000" w:rsidR="00000000" w:rsidDel="00000000">
        <w:rPr>
          <w:i w:val="1"/>
          <w:rtl w:val="0"/>
        </w:rPr>
        <w:t xml:space="preserve">a curve of her creamy chest; she’s contemplating</w:t>
      </w:r>
    </w:p>
    <w:p w:rsidP="00000000" w:rsidRPr="00000000" w:rsidR="00000000" w:rsidDel="00000000" w:rsidRDefault="00000000">
      <w:pPr>
        <w:ind w:firstLine="720"/>
        <w:rPr/>
      </w:pPr>
      <w:r w:rsidRPr="00000000" w:rsidR="00000000" w:rsidDel="00000000">
        <w:rPr>
          <w:i w:val="1"/>
          <w:rtl w:val="0"/>
        </w:rPr>
        <w:t xml:space="preserve">a cigarette in her right hand, thinking that</w:t>
      </w:r>
    </w:p>
    <w:p w:rsidP="00000000" w:rsidRPr="00000000" w:rsidR="00000000" w:rsidDel="00000000" w:rsidRDefault="00000000">
      <w:pPr>
        <w:ind w:firstLine="720"/>
        <w:rPr/>
      </w:pPr>
      <w:r w:rsidRPr="00000000" w:rsidR="00000000" w:rsidDel="00000000">
        <w:rPr>
          <w:i w:val="1"/>
          <w:rtl w:val="0"/>
        </w:rPr>
        <w:t xml:space="preserve">her companion has finally left his wife but</w:t>
      </w:r>
    </w:p>
    <w:p w:rsidP="00000000" w:rsidRPr="00000000" w:rsidR="00000000" w:rsidDel="00000000" w:rsidRDefault="00000000">
      <w:pPr>
        <w:ind w:firstLine="720"/>
        <w:rPr/>
      </w:pPr>
      <w:r w:rsidRPr="00000000" w:rsidR="00000000" w:rsidDel="00000000">
        <w:rPr>
          <w:i w:val="1"/>
          <w:rtl w:val="0"/>
        </w:rPr>
        <w:t xml:space="preserve">can she trust him?</w:t>
      </w:r>
    </w:p>
    <w:p w:rsidP="00000000" w:rsidRPr="00000000" w:rsidR="00000000" w:rsidDel="00000000" w:rsidRDefault="00000000">
      <w:pPr>
        <w:spacing w:lineRule="auto" w:line="276"/>
        <w:rPr/>
      </w:pPr>
      <w:r w:rsidRPr="00000000" w:rsidR="00000000" w:rsidDel="00000000">
        <w:rPr>
          <w:rtl w:val="0"/>
        </w:rPr>
      </w:r>
    </w:p>
    <w:p w:rsidP="00000000" w:rsidRPr="00000000" w:rsidR="00000000" w:rsidDel="00000000" w:rsidRDefault="00000000">
      <w:pPr>
        <w:spacing w:lineRule="auto" w:line="276"/>
        <w:rPr/>
      </w:pPr>
      <w:r w:rsidRPr="00000000" w:rsidR="00000000" w:rsidDel="00000000">
        <w:rPr>
          <w:highlight w:val="white"/>
          <w:rtl w:val="0"/>
        </w:rPr>
        <w:t xml:space="preserve">Read the full text here:</w:t>
      </w:r>
      <w:hyperlink r:id="rId12">
        <w:r w:rsidRPr="00000000" w:rsidR="00000000" w:rsidDel="00000000">
          <w:rPr>
            <w:highlight w:val="white"/>
            <w:rtl w:val="0"/>
          </w:rPr>
          <w:t xml:space="preserve"> </w:t>
        </w:r>
      </w:hyperlink>
      <w:hyperlink r:id="rId13">
        <w:r w:rsidRPr="00000000" w:rsidR="00000000" w:rsidDel="00000000">
          <w:rPr>
            <w:b w:val="1"/>
            <w:color w:val="003399"/>
            <w:highlight w:val="white"/>
            <w:u w:val="single"/>
            <w:rtl w:val="0"/>
          </w:rPr>
          <w:t xml:space="preserve">http://mentalfloss.com/article/50703/10-artists-influenced-edward-hoppers-nighthawks#ixzz2ZgKa7fbh</w:t>
        </w:r>
      </w:hyperlink>
    </w:p>
    <w:p w:rsidP="00000000" w:rsidRPr="00000000" w:rsidR="00000000" w:rsidDel="00000000" w:rsidRDefault="00000000">
      <w:pPr>
        <w:spacing w:lineRule="auto" w:line="276"/>
        <w:rPr/>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APPENDIX D -- </w:t>
      </w:r>
      <w:r w:rsidRPr="00000000" w:rsidR="00000000" w:rsidDel="00000000">
        <w:rPr>
          <w:b w:val="1"/>
          <w:rtl w:val="0"/>
        </w:rPr>
        <w:t xml:space="preserve">CREATIVE GROUP PROJECT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u w:val="single"/>
          <w:rtl w:val="0"/>
        </w:rPr>
        <w:t xml:space="preserve">BACKGROUND:</w:t>
      </w:r>
      <w:r w:rsidRPr="00000000" w:rsidR="00000000" w:rsidDel="00000000">
        <w:rPr>
          <w:rtl w:val="0"/>
        </w:rPr>
        <w:t xml:space="preserve">  After observing Edward Hopper’s </w:t>
      </w:r>
      <w:r w:rsidRPr="00000000" w:rsidR="00000000" w:rsidDel="00000000">
        <w:rPr>
          <w:i w:val="1"/>
          <w:rtl w:val="0"/>
        </w:rPr>
        <w:t xml:space="preserve">“</w:t>
      </w:r>
      <w:r w:rsidRPr="00000000" w:rsidR="00000000" w:rsidDel="00000000">
        <w:rPr>
          <w:rtl w:val="0"/>
        </w:rPr>
        <w:t xml:space="preserve">Nighthawks (1942)” and all the art it inspired, we will express our vision of his work as a group.  We have individually produced pieces of creative writing, now we will work in small groups to combine our ideas together and create a project inspired by the artwork and our creative writing samples.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u w:val="single"/>
          <w:rtl w:val="0"/>
        </w:rPr>
        <w:t xml:space="preserve">DIRECTIONS:</w:t>
      </w:r>
      <w:r w:rsidRPr="00000000" w:rsidR="00000000" w:rsidDel="00000000">
        <w:rPr>
          <w:rtl w:val="0"/>
        </w:rPr>
      </w:r>
    </w:p>
    <w:p w:rsidP="00000000" w:rsidRPr="00000000" w:rsidR="00000000" w:rsidDel="00000000" w:rsidRDefault="00000000">
      <w:pPr>
        <w:numPr>
          <w:ilvl w:val="0"/>
          <w:numId w:val="6"/>
        </w:numPr>
        <w:ind w:left="720" w:hanging="359"/>
        <w:rPr/>
      </w:pPr>
      <w:r w:rsidRPr="00000000" w:rsidR="00000000" w:rsidDel="00000000">
        <w:rPr>
          <w:rtl w:val="0"/>
        </w:rPr>
        <w:t xml:space="preserve">Please choose one of the following approaches to create your group project.</w:t>
      </w:r>
    </w:p>
    <w:p w:rsidP="00000000" w:rsidRPr="00000000" w:rsidR="00000000" w:rsidDel="00000000" w:rsidRDefault="00000000">
      <w:pPr>
        <w:numPr>
          <w:ilvl w:val="0"/>
          <w:numId w:val="6"/>
        </w:numPr>
        <w:ind w:left="720" w:hanging="359"/>
        <w:rPr/>
      </w:pPr>
      <w:r w:rsidRPr="00000000" w:rsidR="00000000" w:rsidDel="00000000">
        <w:rPr>
          <w:rtl w:val="0"/>
        </w:rPr>
        <w:t xml:space="preserve">Each approach will require the group to write a paragraph that explains how your creative writing pieces inspired your creative group project.</w:t>
      </w:r>
    </w:p>
    <w:p w:rsidP="00000000" w:rsidRPr="00000000" w:rsidR="00000000" w:rsidDel="00000000" w:rsidRDefault="00000000">
      <w:pPr>
        <w:numPr>
          <w:ilvl w:val="0"/>
          <w:numId w:val="6"/>
        </w:numPr>
        <w:ind w:left="720" w:hanging="359"/>
        <w:rPr/>
      </w:pPr>
      <w:r w:rsidRPr="00000000" w:rsidR="00000000" w:rsidDel="00000000">
        <w:rPr>
          <w:rtl w:val="0"/>
        </w:rPr>
        <w:t xml:space="preserve">You will have 25 mins. to work in your groups in class &amp; 5 mins. to present to the class.</w:t>
      </w:r>
    </w:p>
    <w:p w:rsidP="00000000" w:rsidRPr="00000000" w:rsidR="00000000" w:rsidDel="00000000" w:rsidRDefault="00000000">
      <w:pPr/>
      <w:r w:rsidRPr="00000000" w:rsidR="00000000" w:rsidDel="00000000">
        <w:rPr>
          <w:rtl w:val="0"/>
        </w:rPr>
      </w:r>
    </w:p>
    <w:tbl>
      <w:tblPr>
        <w:tblW w:w="9695.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2280"/>
        <w:gridCol w:w="2070"/>
        <w:gridCol w:w="2775"/>
        <w:gridCol w:w="2570"/>
      </w:tblGrid>
      <w:tr>
        <w:tc>
          <w:tcPr>
            <w:tcMar>
              <w:top w:w="100.0" w:type="dxa"/>
              <w:left w:w="100.0" w:type="dxa"/>
              <w:bottom w:w="100.0" w:type="dxa"/>
              <w:right w:w="100.0" w:type="dxa"/>
            </w:tcMar>
          </w:tcPr>
          <w:p w:rsidP="00000000" w:rsidRPr="00000000" w:rsidR="00000000" w:rsidDel="00000000" w:rsidRDefault="00000000">
            <w:pPr>
              <w:spacing w:lineRule="auto" w:line="276"/>
              <w:jc w:val="center"/>
              <w:rPr/>
            </w:pPr>
            <w:r w:rsidRPr="00000000" w:rsidR="00000000" w:rsidDel="00000000">
              <w:rPr>
                <w:b w:val="1"/>
                <w:sz w:val="20"/>
                <w:rtl w:val="0"/>
              </w:rPr>
              <w:t xml:space="preserve">Project</w:t>
            </w:r>
          </w:p>
        </w:tc>
        <w:tc>
          <w:tcPr>
            <w:tcMar>
              <w:top w:w="100.0" w:type="dxa"/>
              <w:left w:w="100.0" w:type="dxa"/>
              <w:bottom w:w="100.0" w:type="dxa"/>
              <w:right w:w="100.0" w:type="dxa"/>
            </w:tcMar>
          </w:tcPr>
          <w:p w:rsidP="00000000" w:rsidRPr="00000000" w:rsidR="00000000" w:rsidDel="00000000" w:rsidRDefault="00000000">
            <w:pPr>
              <w:spacing w:lineRule="auto" w:line="276"/>
              <w:jc w:val="center"/>
              <w:rPr/>
            </w:pPr>
            <w:r w:rsidRPr="00000000" w:rsidR="00000000" w:rsidDel="00000000">
              <w:rPr>
                <w:b w:val="1"/>
                <w:sz w:val="20"/>
                <w:rtl w:val="0"/>
              </w:rPr>
              <w:t xml:space="preserve">Mode</w:t>
            </w:r>
          </w:p>
        </w:tc>
        <w:tc>
          <w:tcPr>
            <w:tcMar>
              <w:top w:w="100.0" w:type="dxa"/>
              <w:left w:w="100.0" w:type="dxa"/>
              <w:bottom w:w="100.0" w:type="dxa"/>
              <w:right w:w="100.0" w:type="dxa"/>
            </w:tcMar>
          </w:tcPr>
          <w:p w:rsidP="00000000" w:rsidRPr="00000000" w:rsidR="00000000" w:rsidDel="00000000" w:rsidRDefault="00000000">
            <w:pPr>
              <w:spacing w:lineRule="auto" w:line="276"/>
              <w:jc w:val="center"/>
              <w:rPr/>
            </w:pPr>
            <w:r w:rsidRPr="00000000" w:rsidR="00000000" w:rsidDel="00000000">
              <w:rPr>
                <w:b w:val="1"/>
                <w:sz w:val="20"/>
                <w:rtl w:val="0"/>
              </w:rPr>
              <w:t xml:space="preserve">Explanation</w:t>
            </w:r>
          </w:p>
        </w:tc>
        <w:tc>
          <w:tcPr>
            <w:tcMar>
              <w:top w:w="100.0" w:type="dxa"/>
              <w:left w:w="100.0" w:type="dxa"/>
              <w:bottom w:w="100.0" w:type="dxa"/>
              <w:right w:w="100.0" w:type="dxa"/>
            </w:tcMar>
          </w:tcPr>
          <w:p w:rsidP="00000000" w:rsidRPr="00000000" w:rsidR="00000000" w:rsidDel="00000000" w:rsidRDefault="00000000">
            <w:pPr>
              <w:spacing w:lineRule="auto" w:line="276"/>
              <w:jc w:val="center"/>
              <w:rPr/>
            </w:pPr>
            <w:r w:rsidRPr="00000000" w:rsidR="00000000" w:rsidDel="00000000">
              <w:rPr>
                <w:b w:val="1"/>
                <w:sz w:val="20"/>
                <w:rtl w:val="0"/>
              </w:rPr>
              <w:t xml:space="preserve">Resources/Material</w:t>
            </w:r>
          </w:p>
        </w:tc>
      </w:tr>
      <w:tr>
        <w:trPr>
          <w:trHeight w:val="2580" w:hRule="atLeast"/>
        </w:trPr>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Visual/Manipulative Art</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Collage, drawing, painting,</w:t>
            </w:r>
            <w:r w:rsidRPr="00000000" w:rsidR="00000000" w:rsidDel="00000000">
              <w:rPr>
                <w:sz w:val="20"/>
                <w:rtl w:val="0"/>
              </w:rPr>
              <w:t xml:space="preserve"> sculpture</w:t>
            </w:r>
            <w:r w:rsidRPr="00000000" w:rsidR="00000000" w:rsidDel="00000000">
              <w:rPr>
                <w:sz w:val="20"/>
                <w:rtl w:val="0"/>
              </w:rPr>
              <w:t xml:space="preserve">,,</w:t>
            </w:r>
            <w:r w:rsidRPr="00000000" w:rsidR="00000000" w:rsidDel="00000000">
              <w:rPr>
                <w:sz w:val="20"/>
                <w:rtl w:val="0"/>
              </w:rPr>
              <w:t xml:space="preserve"> paper dolls, </w:t>
            </w:r>
            <w:r w:rsidRPr="00000000" w:rsidR="00000000" w:rsidDel="00000000">
              <w:rPr>
                <w:sz w:val="20"/>
                <w:rtl w:val="0"/>
              </w:rPr>
              <w:t xml:space="preserve">etc.  </w:t>
            </w:r>
          </w:p>
        </w:tc>
        <w:tc>
          <w:tcPr>
            <w:tcMar>
              <w:top w:w="100.0" w:type="dxa"/>
              <w:left w:w="100.0" w:type="dxa"/>
              <w:bottom w:w="100.0" w:type="dxa"/>
              <w:right w:w="100.0" w:type="dxa"/>
            </w:tcMar>
          </w:tcPr>
          <w:p w:rsidP="00000000" w:rsidRPr="00000000" w:rsidR="00000000" w:rsidDel="00000000" w:rsidRDefault="00000000">
            <w:pPr>
              <w:spacing w:lineRule="auto" w:line="276"/>
            </w:pPr>
            <w:r w:rsidRPr="00000000" w:rsidR="00000000" w:rsidDel="00000000">
              <w:rPr>
                <w:sz w:val="20"/>
                <w:rtl w:val="0"/>
              </w:rPr>
              <w:t xml:space="preserve">This will be a visual expression of all your writing pieces. You may analyze your writing and find common ideas, themes, and feelings.  Think about use of materials, colors, patterns, textures, etc.</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Paper, cardboard, pen, pencils, color pencils, magazines, paint, markers, scissors, stickers, glue, etc.</w:t>
            </w:r>
          </w:p>
          <w:p w:rsidP="00000000" w:rsidRPr="00000000" w:rsidR="00000000" w:rsidDel="00000000" w:rsidRDefault="00000000">
            <w:pPr>
              <w:spacing w:lineRule="auto" w:line="276"/>
              <w:rPr/>
            </w:pPr>
            <w:r w:rsidRPr="00000000" w:rsidR="00000000" w:rsidDel="00000000">
              <w:rPr>
                <w:sz w:val="20"/>
                <w:rtl w:val="0"/>
              </w:rPr>
              <w:t xml:space="preserve"> </w:t>
            </w:r>
          </w:p>
        </w:tc>
      </w:tr>
      <w:tr>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Drama/Enactment</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One act play, scene, sketch, commercial, movie trailer, etc.</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This will be a dramatic expression of all your writing pieces. You may focus on the relationship of  characters amongst your creative writing pieces.  Think about use of space, props, costumes.</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Open Space, music, sound effects, props, writing utensils, paper, impromptu costumes, etc.</w:t>
            </w:r>
          </w:p>
        </w:tc>
      </w:tr>
      <w:tr>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Community Writing</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Poem, letter, monologue, plot, etc.</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This will be a text-based expression of all your writing pieces.  You may choose a sentence or two from your writing pieces and combine them into one piece.  Think about repetition, volume, etc.</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Paper, cardboard, writing utensils.</w:t>
            </w:r>
          </w:p>
        </w:tc>
      </w:tr>
      <w:tr>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Dance/Movement-based project</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Mime, movement phrase,  choreography, etc.</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This will be a movement-based expression of all your writing pieces.  You may analyze your writing pieces and select action words that will give you ideas of movement. Think about body, dynamics, space, and relationships.</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sz w:val="20"/>
                <w:rtl w:val="0"/>
              </w:rPr>
              <w:t xml:space="preserve">Open Space, music, sound effects.</w:t>
            </w:r>
          </w:p>
        </w:tc>
      </w:tr>
    </w:tbl>
    <w:p w:rsidP="00000000" w:rsidRPr="00000000" w:rsidR="00000000" w:rsidDel="00000000" w:rsidRDefault="00000000">
      <w:pPr/>
      <w:r w:rsidRPr="00000000" w:rsidR="00000000" w:rsidDel="00000000">
        <w:rPr>
          <w:b w:val="1"/>
          <w:rtl w:val="0"/>
        </w:rPr>
        <w:t xml:space="preserve">APPENDIX E -- CREATIVE PROJECT RUBRIC</w:t>
      </w:r>
    </w:p>
    <w:p w:rsidP="00000000" w:rsidRPr="00000000" w:rsidR="00000000" w:rsidDel="00000000" w:rsidRDefault="00000000">
      <w:pPr/>
      <w:r w:rsidRPr="00000000" w:rsidR="00000000" w:rsidDel="00000000">
        <w:rPr>
          <w:rtl w:val="0"/>
        </w:rPr>
      </w:r>
    </w:p>
    <w:p w:rsidP="00000000" w:rsidRPr="00000000" w:rsidR="00000000" w:rsidDel="00000000" w:rsidRDefault="00000000">
      <w:pPr>
        <w:rPr/>
      </w:pPr>
      <w:r w:rsidRPr="00000000" w:rsidR="00000000" w:rsidDel="00000000">
        <w:rPr>
          <w:b w:val="1"/>
          <w:rtl w:val="0"/>
        </w:rPr>
        <w:t xml:space="preserve"> </w:t>
      </w:r>
    </w:p>
    <w:tbl>
      <w:tblPr>
        <w:tblW w:w="9780.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755"/>
        <w:gridCol w:w="1830"/>
        <w:gridCol w:w="1365"/>
        <w:gridCol w:w="1320"/>
        <w:gridCol w:w="1815"/>
        <w:gridCol w:w="1695"/>
      </w:tblGrid>
      <w:tr>
        <w:tc>
          <w:tcPr>
            <w:tcMar>
              <w:top w:w="100.0" w:type="dxa"/>
              <w:left w:w="100.0" w:type="dxa"/>
              <w:bottom w:w="100.0" w:type="dxa"/>
              <w:right w:w="100.0" w:type="dxa"/>
            </w:tcMar>
          </w:tcPr>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Submits all portions of the assignment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EXCELLENT (4)</w:t>
            </w:r>
          </w:p>
        </w:tc>
        <w:tc>
          <w:tcPr>
            <w:tcMar>
              <w:top w:w="100.0" w:type="dxa"/>
              <w:left w:w="100.0" w:type="dxa"/>
              <w:bottom w:w="100.0" w:type="dxa"/>
              <w:right w:w="100.0" w:type="dxa"/>
            </w:tcMar>
          </w:tcPr>
          <w:p w:rsidP="00000000" w:rsidRPr="00000000" w:rsidR="00000000" w:rsidDel="00000000" w:rsidRDefault="00000000">
            <w:pPr/>
            <w:r w:rsidRPr="00000000" w:rsidR="00000000" w:rsidDel="00000000">
              <w:rPr>
                <w:b w:val="1"/>
                <w:rtl w:val="0"/>
              </w:rPr>
              <w:t xml:space="preserve">GOOD </w:t>
            </w:r>
          </w:p>
          <w:p w:rsidP="00000000" w:rsidRPr="00000000" w:rsidR="00000000" w:rsidDel="00000000" w:rsidRDefault="00000000">
            <w:pPr>
              <w:rPr/>
            </w:pPr>
            <w:r w:rsidRPr="00000000" w:rsidR="00000000" w:rsidDel="00000000">
              <w:rPr>
                <w:b w:val="1"/>
                <w:rtl w:val="0"/>
              </w:rPr>
              <w:t xml:space="preserve">(3)</w:t>
            </w:r>
          </w:p>
        </w:tc>
        <w:tc>
          <w:tcPr>
            <w:tcMar>
              <w:top w:w="100.0" w:type="dxa"/>
              <w:left w:w="100.0" w:type="dxa"/>
              <w:bottom w:w="100.0" w:type="dxa"/>
              <w:right w:w="100.0" w:type="dxa"/>
            </w:tcMar>
          </w:tcPr>
          <w:p w:rsidP="00000000" w:rsidRPr="00000000" w:rsidR="00000000" w:rsidDel="00000000" w:rsidRDefault="00000000">
            <w:pPr/>
            <w:r w:rsidRPr="00000000" w:rsidR="00000000" w:rsidDel="00000000">
              <w:rPr>
                <w:b w:val="1"/>
                <w:rtl w:val="0"/>
              </w:rPr>
              <w:t xml:space="preserve">FAIR </w:t>
            </w:r>
          </w:p>
          <w:p w:rsidP="00000000" w:rsidRPr="00000000" w:rsidR="00000000" w:rsidDel="00000000" w:rsidRDefault="00000000">
            <w:pPr>
              <w:rPr/>
            </w:pPr>
            <w:r w:rsidRPr="00000000" w:rsidR="00000000" w:rsidDel="00000000">
              <w:rPr>
                <w:b w:val="1"/>
                <w:rtl w:val="0"/>
              </w:rPr>
              <w:t xml:space="preserve">(2)</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NEEDS WORK (1)</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b w:val="1"/>
                <w:rtl w:val="0"/>
              </w:rPr>
              <w:t xml:space="preserve">INCOMPLETE (0)</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Shows knowledge of themes discussed in class</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Connects to personal written component</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Well organized and well thought-out</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Demonstrates creative effort and attention to detail</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rtl w:val="0"/>
        </w:rPr>
        <w:t xml:space="preserve">APPENDIX F -- STUDENT REFLECTION HOMEWORK SHEET</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 w:rsidRPr="00000000" w:rsidR="00000000" w:rsidDel="00000000">
        <w:rPr>
          <w:rtl w:val="0"/>
        </w:rPr>
        <w:t xml:space="preserve">NAME:__________________________________________________________________________DATE:___________________</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u w:val="single"/>
          <w:rtl w:val="0"/>
        </w:rPr>
        <w:t xml:space="preserve">DIRECTIONS:</w:t>
      </w:r>
    </w:p>
    <w:p w:rsidP="00000000" w:rsidRPr="00000000" w:rsidR="00000000" w:rsidDel="00000000" w:rsidRDefault="00000000">
      <w:pPr/>
      <w:r w:rsidRPr="00000000" w:rsidR="00000000" w:rsidDel="00000000">
        <w:rPr>
          <w:rtl w:val="0"/>
        </w:rPr>
        <w:t xml:space="preserve">Consider the three “texts” below that you analyzed today.  Then, please </w:t>
      </w:r>
      <w:r w:rsidRPr="00000000" w:rsidR="00000000" w:rsidDel="00000000">
        <w:rPr>
          <w:b w:val="1"/>
          <w:rtl w:val="0"/>
        </w:rPr>
        <w:t xml:space="preserve">respond to the following on a SEPARATE piece of paper.</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5"/>
        </w:numPr>
        <w:ind w:left="720" w:hanging="359"/>
        <w:rPr>
          <w:rFonts w:cs="Arial" w:hAnsi="Arial" w:eastAsia="Arial" w:ascii="Arial"/>
          <w:b w:val="0"/>
          <w:color w:val="000000"/>
          <w:sz w:val="22"/>
        </w:rPr>
      </w:pPr>
      <w:r w:rsidRPr="00000000" w:rsidR="00000000" w:rsidDel="00000000">
        <w:rPr>
          <w:rtl w:val="0"/>
        </w:rPr>
        <w:t xml:space="preserve">Tom Waits’ song “Eggs And Sausage”</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5"/>
        </w:numPr>
        <w:ind w:left="720" w:hanging="359"/>
        <w:rPr>
          <w:rFonts w:cs="Arial" w:hAnsi="Arial" w:eastAsia="Arial" w:ascii="Arial"/>
          <w:b w:val="0"/>
          <w:color w:val="000000"/>
          <w:sz w:val="22"/>
        </w:rPr>
      </w:pPr>
      <w:r w:rsidRPr="00000000" w:rsidR="00000000" w:rsidDel="00000000">
        <w:rPr>
          <w:rtl w:val="0"/>
        </w:rPr>
        <w:t xml:space="preserve">Edward Hopper’s painting “Nighthawks (1942)”</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5"/>
        </w:numPr>
        <w:ind w:left="720" w:hanging="359"/>
        <w:rPr>
          <w:rFonts w:cs="Arial" w:hAnsi="Arial" w:eastAsia="Arial" w:ascii="Arial"/>
          <w:b w:val="0"/>
          <w:color w:val="000000"/>
          <w:sz w:val="22"/>
        </w:rPr>
      </w:pPr>
      <w:r w:rsidRPr="00000000" w:rsidR="00000000" w:rsidDel="00000000">
        <w:rPr>
          <w:rtl w:val="0"/>
        </w:rPr>
        <w:t xml:space="preserve">Joyce Carol Oates’ poem, </w:t>
      </w:r>
      <w:r w:rsidRPr="00000000" w:rsidR="00000000" w:rsidDel="00000000">
        <w:rPr>
          <w:i w:val="1"/>
          <w:rtl w:val="0"/>
        </w:rPr>
        <w:t xml:space="preserve">Edward Hopper's Nighthawks, 1942</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(1)</w:t>
      </w:r>
      <w:r w:rsidRPr="00000000" w:rsidR="00000000" w:rsidDel="00000000">
        <w:rPr>
          <w:b w:val="1"/>
          <w:rtl w:val="0"/>
        </w:rPr>
        <w:t xml:space="preserve"> </w:t>
      </w:r>
      <w:r w:rsidRPr="00000000" w:rsidR="00000000" w:rsidDel="00000000">
        <w:rPr>
          <w:rtl w:val="0"/>
        </w:rPr>
        <w:t xml:space="preserve">How are all </w:t>
      </w:r>
      <w:r w:rsidRPr="00000000" w:rsidR="00000000" w:rsidDel="00000000">
        <w:rPr>
          <w:b w:val="1"/>
          <w:rtl w:val="0"/>
        </w:rPr>
        <w:t xml:space="preserve">three “texts” </w:t>
      </w:r>
      <w:r w:rsidRPr="00000000" w:rsidR="00000000" w:rsidDel="00000000">
        <w:rPr>
          <w:rtl w:val="0"/>
        </w:rPr>
        <w:t xml:space="preserve">above</w:t>
      </w:r>
      <w:r w:rsidRPr="00000000" w:rsidR="00000000" w:rsidDel="00000000">
        <w:rPr>
          <w:b w:val="1"/>
          <w:rtl w:val="0"/>
        </w:rPr>
        <w:t xml:space="preserve"> SIMILAR?  </w:t>
      </w:r>
      <w:r w:rsidRPr="00000000" w:rsidR="00000000" w:rsidDel="00000000">
        <w:rPr>
          <w:rtl w:val="0"/>
        </w:rPr>
        <w:t xml:space="preserve">How are they </w:t>
      </w:r>
      <w:r w:rsidRPr="00000000" w:rsidR="00000000" w:rsidDel="00000000">
        <w:rPr>
          <w:b w:val="1"/>
          <w:rtl w:val="0"/>
        </w:rPr>
        <w:t xml:space="preserve">DIFFERENT?</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(2) Think about the three texts:  a song, painting and poem.  What does a </w:t>
      </w:r>
      <w:r w:rsidRPr="00000000" w:rsidR="00000000" w:rsidDel="00000000">
        <w:rPr>
          <w:b w:val="1"/>
          <w:i w:val="1"/>
          <w:rtl w:val="0"/>
        </w:rPr>
        <w:t xml:space="preserve">song</w:t>
      </w:r>
      <w:r w:rsidRPr="00000000" w:rsidR="00000000" w:rsidDel="00000000">
        <w:rPr>
          <w:rtl w:val="0"/>
        </w:rPr>
        <w:t xml:space="preserve"> </w:t>
      </w:r>
      <w:r w:rsidRPr="00000000" w:rsidR="00000000" w:rsidDel="00000000">
        <w:rPr>
          <w:b w:val="1"/>
          <w:rtl w:val="0"/>
        </w:rPr>
        <w:t xml:space="preserve">offer the audience</w:t>
      </w:r>
      <w:r w:rsidRPr="00000000" w:rsidR="00000000" w:rsidDel="00000000">
        <w:rPr>
          <w:rtl w:val="0"/>
        </w:rPr>
        <w:t xml:space="preserve"> that a painting and poem can </w:t>
      </w:r>
      <w:r w:rsidRPr="00000000" w:rsidR="00000000" w:rsidDel="00000000">
        <w:rPr>
          <w:b w:val="1"/>
          <w:rtl w:val="0"/>
        </w:rPr>
        <w:t xml:space="preserve">NOT</w:t>
      </w:r>
      <w:r w:rsidRPr="00000000" w:rsidR="00000000" w:rsidDel="00000000">
        <w:rPr>
          <w:rtl w:val="0"/>
        </w:rPr>
        <w:t xml:space="preserve"> offer?  A </w:t>
      </w:r>
      <w:r w:rsidRPr="00000000" w:rsidR="00000000" w:rsidDel="00000000">
        <w:rPr>
          <w:b w:val="1"/>
          <w:i w:val="1"/>
          <w:rtl w:val="0"/>
        </w:rPr>
        <w:t xml:space="preserve">painting</w:t>
      </w:r>
      <w:r w:rsidRPr="00000000" w:rsidR="00000000" w:rsidDel="00000000">
        <w:rPr>
          <w:rtl w:val="0"/>
        </w:rPr>
        <w:t xml:space="preserve">?  A </w:t>
      </w:r>
      <w:r w:rsidRPr="00000000" w:rsidR="00000000" w:rsidDel="00000000">
        <w:rPr>
          <w:b w:val="1"/>
          <w:i w:val="1"/>
          <w:rtl w:val="0"/>
        </w:rPr>
        <w:t xml:space="preserve">poem</w:t>
      </w:r>
      <w:r w:rsidRPr="00000000" w:rsidR="00000000" w:rsidDel="00000000">
        <w:rPr>
          <w:rtl w:val="0"/>
        </w:rPr>
        <w:t xml:space="preserve">?  </w:t>
      </w:r>
      <w:r w:rsidRPr="00000000" w:rsidR="00000000" w:rsidDel="00000000">
        <w:rPr>
          <w:b w:val="1"/>
          <w:rtl w:val="0"/>
        </w:rPr>
        <w:t xml:space="preserve">EXPLAIN.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(3) Which </w:t>
      </w:r>
      <w:r w:rsidRPr="00000000" w:rsidR="00000000" w:rsidDel="00000000">
        <w:rPr>
          <w:b w:val="1"/>
          <w:rtl w:val="0"/>
        </w:rPr>
        <w:t xml:space="preserve">ONE “text” </w:t>
      </w:r>
      <w:r w:rsidRPr="00000000" w:rsidR="00000000" w:rsidDel="00000000">
        <w:rPr>
          <w:rtl w:val="0"/>
        </w:rPr>
        <w:t xml:space="preserve">did you </w:t>
      </w:r>
      <w:r w:rsidRPr="00000000" w:rsidR="00000000" w:rsidDel="00000000">
        <w:rPr>
          <w:b w:val="1"/>
          <w:rtl w:val="0"/>
        </w:rPr>
        <w:t xml:space="preserve">connect </w:t>
      </w:r>
      <w:r w:rsidRPr="00000000" w:rsidR="00000000" w:rsidDel="00000000">
        <w:rPr>
          <w:rtl w:val="0"/>
        </w:rPr>
        <w:t xml:space="preserve">with the most?</w:t>
      </w:r>
      <w:r w:rsidRPr="00000000" w:rsidR="00000000" w:rsidDel="00000000">
        <w:rPr>
          <w:b w:val="1"/>
          <w:rtl w:val="0"/>
        </w:rPr>
        <w:t xml:space="preserve">  </w:t>
      </w:r>
      <w:r w:rsidRPr="00000000" w:rsidR="00000000" w:rsidDel="00000000">
        <w:rPr>
          <w:b w:val="1"/>
          <w:u w:val="single"/>
          <w:rtl w:val="0"/>
        </w:rPr>
        <w:t xml:space="preserve">EXPLAIN.</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(4)</w:t>
      </w:r>
      <w:r w:rsidRPr="00000000" w:rsidR="00000000" w:rsidDel="00000000">
        <w:rPr>
          <w:b w:val="1"/>
          <w:rtl w:val="0"/>
        </w:rPr>
        <w:t xml:space="preserve"> </w:t>
      </w:r>
      <w:r w:rsidRPr="00000000" w:rsidR="00000000" w:rsidDel="00000000">
        <w:rPr>
          <w:rtl w:val="0"/>
        </w:rPr>
        <w:t xml:space="preserve">In which activity did you feel </w:t>
      </w:r>
      <w:r w:rsidRPr="00000000" w:rsidR="00000000" w:rsidDel="00000000">
        <w:rPr>
          <w:b w:val="1"/>
          <w:i w:val="1"/>
          <w:rtl w:val="0"/>
        </w:rPr>
        <w:t xml:space="preserve">more</w:t>
      </w:r>
      <w:r w:rsidRPr="00000000" w:rsidR="00000000" w:rsidDel="00000000">
        <w:rPr>
          <w:b w:val="1"/>
          <w:rtl w:val="0"/>
        </w:rPr>
        <w:t xml:space="preserve"> SUCCESSFUL:  bringing to life the tableau</w:t>
      </w:r>
      <w:r w:rsidRPr="00000000" w:rsidR="00000000" w:rsidDel="00000000">
        <w:rPr>
          <w:rtl w:val="0"/>
        </w:rPr>
        <w:t xml:space="preserve"> of Hopper’s painting </w:t>
      </w:r>
      <w:r w:rsidRPr="00000000" w:rsidR="00000000" w:rsidDel="00000000">
        <w:rPr>
          <w:b w:val="1"/>
          <w:i w:val="1"/>
          <w:u w:val="single"/>
          <w:rtl w:val="0"/>
        </w:rPr>
        <w:t xml:space="preserve">OR</w:t>
      </w:r>
      <w:r w:rsidRPr="00000000" w:rsidR="00000000" w:rsidDel="00000000">
        <w:rPr>
          <w:rtl w:val="0"/>
        </w:rPr>
        <w:t xml:space="preserve"> </w:t>
      </w:r>
      <w:r w:rsidRPr="00000000" w:rsidR="00000000" w:rsidDel="00000000">
        <w:rPr>
          <w:b w:val="1"/>
          <w:rtl w:val="0"/>
        </w:rPr>
        <w:t xml:space="preserve">writing from the point of view of a character/observer</w:t>
      </w:r>
      <w:r w:rsidRPr="00000000" w:rsidR="00000000" w:rsidDel="00000000">
        <w:rPr>
          <w:rtl w:val="0"/>
        </w:rPr>
        <w:t xml:space="preserve"> in Hopper’s painting? </w:t>
      </w:r>
      <w:r w:rsidRPr="00000000" w:rsidR="00000000" w:rsidDel="00000000">
        <w:rPr>
          <w:b w:val="1"/>
          <w:rtl w:val="0"/>
        </w:rPr>
        <w:t xml:space="preserve">EXPLAIN.</w:t>
      </w:r>
    </w:p>
    <w:p w:rsidP="00000000" w:rsidRPr="00000000" w:rsidR="00000000" w:rsidDel="00000000" w:rsidRDefault="00000000">
      <w:pPr/>
      <w:r w:rsidRPr="00000000" w:rsidR="00000000" w:rsidDel="00000000">
        <w:rPr>
          <w:b w:val="1"/>
          <w:rtl w:val="0"/>
        </w:rPr>
        <w:t xml:space="preserve"> </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(5) Do you prefer writing in the </w:t>
      </w:r>
      <w:r w:rsidRPr="00000000" w:rsidR="00000000" w:rsidDel="00000000">
        <w:rPr>
          <w:b w:val="1"/>
          <w:rtl w:val="0"/>
        </w:rPr>
        <w:t xml:space="preserve">first person</w:t>
      </w:r>
      <w:r w:rsidRPr="00000000" w:rsidR="00000000" w:rsidDel="00000000">
        <w:rPr>
          <w:rtl w:val="0"/>
        </w:rPr>
        <w:t xml:space="preserve"> perspective or the </w:t>
      </w:r>
      <w:r w:rsidRPr="00000000" w:rsidR="00000000" w:rsidDel="00000000">
        <w:rPr>
          <w:b w:val="1"/>
          <w:rtl w:val="0"/>
        </w:rPr>
        <w:t xml:space="preserve">third person</w:t>
      </w:r>
      <w:r w:rsidRPr="00000000" w:rsidR="00000000" w:rsidDel="00000000">
        <w:rPr>
          <w:rtl w:val="0"/>
        </w:rPr>
        <w:t xml:space="preserve"> perspective? </w:t>
      </w:r>
      <w:r w:rsidRPr="00000000" w:rsidR="00000000" w:rsidDel="00000000">
        <w:rPr>
          <w:b w:val="1"/>
          <w:rtl w:val="0"/>
        </w:rPr>
        <w:t xml:space="preserve">EXPLAIN.</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(6)  </w:t>
      </w:r>
      <w:r w:rsidRPr="00000000" w:rsidR="00000000" w:rsidDel="00000000">
        <w:rPr>
          <w:b w:val="1"/>
          <w:rtl w:val="0"/>
        </w:rPr>
        <w:t xml:space="preserve">DESCRIBE</w:t>
      </w:r>
      <w:r w:rsidRPr="00000000" w:rsidR="00000000" w:rsidDel="00000000">
        <w:rPr>
          <w:rtl w:val="0"/>
        </w:rPr>
        <w:t xml:space="preserve"> what it was like to </w:t>
      </w:r>
      <w:r w:rsidRPr="00000000" w:rsidR="00000000" w:rsidDel="00000000">
        <w:rPr>
          <w:b w:val="1"/>
          <w:rtl w:val="0"/>
        </w:rPr>
        <w:t xml:space="preserve">edit the creative writings of your group into one final creative group project</w:t>
      </w:r>
      <w:r w:rsidRPr="00000000" w:rsidR="00000000" w:rsidDel="00000000">
        <w:rPr>
          <w:rtl w:val="0"/>
        </w:rPr>
        <w:t xml:space="preserve">.  In what ways did you feel </w:t>
      </w:r>
      <w:r w:rsidRPr="00000000" w:rsidR="00000000" w:rsidDel="00000000">
        <w:rPr>
          <w:b w:val="1"/>
          <w:rtl w:val="0"/>
        </w:rPr>
        <w:t xml:space="preserve">challenged</w:t>
      </w:r>
      <w:r w:rsidRPr="00000000" w:rsidR="00000000" w:rsidDel="00000000">
        <w:rPr>
          <w:rtl w:val="0"/>
        </w:rPr>
        <w:t xml:space="preserve">?  In what ways did you feel </w:t>
      </w:r>
      <w:r w:rsidRPr="00000000" w:rsidR="00000000" w:rsidDel="00000000">
        <w:rPr>
          <w:b w:val="1"/>
          <w:rtl w:val="0"/>
        </w:rPr>
        <w:t xml:space="preserve">successful</w:t>
      </w:r>
      <w:r w:rsidRPr="00000000" w:rsidR="00000000" w:rsidDel="00000000">
        <w:rPr>
          <w:rtl w:val="0"/>
        </w:rPr>
        <w:t xml:space="preserve">?  Would you do anything </w:t>
      </w:r>
      <w:r w:rsidRPr="00000000" w:rsidR="00000000" w:rsidDel="00000000">
        <w:rPr>
          <w:b w:val="1"/>
          <w:rtl w:val="0"/>
        </w:rPr>
        <w:t xml:space="preserve">differently</w:t>
      </w:r>
      <w:r w:rsidRPr="00000000" w:rsidR="00000000" w:rsidDel="00000000">
        <w:rPr>
          <w:rtl w:val="0"/>
        </w:rPr>
        <w:t xml:space="preserve">?  If so, what?  </w:t>
      </w:r>
    </w:p>
    <w:p w:rsidP="00000000" w:rsidRPr="00000000" w:rsidR="00000000" w:rsidDel="00000000" w:rsidRDefault="00000000">
      <w:pPr>
        <w:spacing w:lineRule="auto" w:after="0" w:line="240" w:before="0"/>
        <w:ind w:left="0" w:firstLine="0"/>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b w:val="1"/>
          <w:rtl w:val="0"/>
        </w:rPr>
        <w:t xml:space="preserve">APPENDIX G -- RUBRIC FOR *TEACHER* ASSESSMENT</w:t>
      </w: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rtl w:val="0"/>
        </w:rPr>
      </w:r>
    </w:p>
    <w:p w:rsidP="00000000" w:rsidRPr="00000000" w:rsidR="00000000" w:rsidDel="00000000" w:rsidRDefault="00000000">
      <w:pPr>
        <w:rPr/>
      </w:pPr>
      <w:r w:rsidRPr="00000000" w:rsidR="00000000" w:rsidDel="00000000">
        <w:rPr>
          <w:b w:val="1"/>
          <w:i w:val="1"/>
          <w:rtl w:val="0"/>
        </w:rPr>
        <w:t xml:space="preserve">This is a sampling of various categories for which a teacher could assess her students.</w:t>
      </w:r>
    </w:p>
    <w:p w:rsidP="00000000" w:rsidRPr="00000000" w:rsidR="00000000" w:rsidDel="00000000" w:rsidRDefault="00000000">
      <w:pPr>
        <w:spacing w:lineRule="auto" w:line="276"/>
        <w:rPr/>
      </w:pPr>
      <w:r w:rsidRPr="00000000" w:rsidR="00000000" w:rsidDel="00000000">
        <w:rPr>
          <w:rtl w:val="0"/>
        </w:rPr>
      </w:r>
    </w:p>
    <w:tbl>
      <w:tblPr>
        <w:tblW w:w="9600.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4800"/>
        <w:gridCol w:w="4800"/>
      </w:tblGrid>
      <w:tr>
        <w:tc>
          <w:tcPr>
            <w:tcMar>
              <w:top w:w="100.0" w:type="dxa"/>
              <w:left w:w="100.0" w:type="dxa"/>
              <w:bottom w:w="100.0" w:type="dxa"/>
              <w:right w:w="100.0" w:type="dxa"/>
            </w:tcMar>
          </w:tcPr>
          <w:p w:rsidP="00000000" w:rsidRPr="00000000" w:rsidR="00000000" w:rsidDel="00000000" w:rsidRDefault="00000000">
            <w:pPr>
              <w:spacing w:lineRule="auto" w:line="276"/>
              <w:jc w:val="center"/>
              <w:rPr/>
            </w:pPr>
            <w:r w:rsidRPr="00000000" w:rsidR="00000000" w:rsidDel="00000000">
              <w:rPr>
                <w:b w:val="1"/>
                <w:rtl w:val="0"/>
              </w:rPr>
              <w:t xml:space="preserve">Keys to Success</w:t>
            </w:r>
          </w:p>
          <w:p w:rsidP="00000000" w:rsidRPr="00000000" w:rsidR="00000000" w:rsidDel="00000000" w:rsidRDefault="00000000">
            <w:pPr>
              <w:spacing w:lineRule="auto" w:line="276"/>
              <w:jc w:val="center"/>
              <w:rPr/>
            </w:pPr>
            <w:r w:rsidRPr="00000000" w:rsidR="00000000" w:rsidDel="00000000">
              <w:rPr>
                <w:b w:val="1"/>
                <w:rtl w:val="0"/>
              </w:rPr>
              <w:t xml:space="preserve"> </w:t>
            </w:r>
          </w:p>
          <w:p w:rsidP="00000000" w:rsidRPr="00000000" w:rsidR="00000000" w:rsidDel="00000000" w:rsidRDefault="00000000">
            <w:pPr>
              <w:spacing w:lineRule="auto" w:line="276"/>
              <w:rPr/>
            </w:pPr>
            <w:r w:rsidRPr="00000000" w:rsidR="00000000" w:rsidDel="00000000">
              <w:rPr>
                <w:b w:val="1"/>
                <w:sz w:val="22"/>
                <w:rtl w:val="0"/>
              </w:rPr>
              <w:t xml:space="preserve">Teacher:</w:t>
            </w:r>
            <w:r w:rsidRPr="00000000" w:rsidR="00000000" w:rsidDel="00000000">
              <w:rPr>
                <w:sz w:val="22"/>
                <w:rtl w:val="0"/>
              </w:rPr>
              <w:t xml:space="preserve"> Clarify the ideas for scenes from frozen tableau positions before engagement.</w:t>
            </w:r>
          </w:p>
          <w:p w:rsidP="00000000" w:rsidRPr="00000000" w:rsidR="00000000" w:rsidDel="00000000" w:rsidRDefault="00000000">
            <w:pPr>
              <w:spacing w:lineRule="auto" w:line="276"/>
              <w:rPr/>
            </w:pPr>
            <w:r w:rsidRPr="00000000" w:rsidR="00000000" w:rsidDel="00000000">
              <w:rPr>
                <w:sz w:val="22"/>
                <w:rtl w:val="0"/>
              </w:rPr>
              <w:t xml:space="preserve"> </w:t>
            </w:r>
          </w:p>
          <w:p w:rsidP="00000000" w:rsidRPr="00000000" w:rsidR="00000000" w:rsidDel="00000000" w:rsidRDefault="00000000">
            <w:pPr>
              <w:spacing w:lineRule="auto" w:line="276"/>
              <w:rPr/>
            </w:pPr>
            <w:r w:rsidRPr="00000000" w:rsidR="00000000" w:rsidDel="00000000">
              <w:rPr>
                <w:b w:val="1"/>
                <w:sz w:val="22"/>
                <w:rtl w:val="0"/>
              </w:rPr>
              <w:t xml:space="preserve">Students:</w:t>
            </w:r>
            <w:r w:rsidRPr="00000000" w:rsidR="00000000" w:rsidDel="00000000">
              <w:rPr>
                <w:sz w:val="22"/>
                <w:rtl w:val="0"/>
              </w:rPr>
              <w:t xml:space="preserve"> Mime objects to add to the scene.</w:t>
            </w:r>
          </w:p>
          <w:p w:rsidP="00000000" w:rsidRPr="00000000" w:rsidR="00000000" w:rsidDel="00000000" w:rsidRDefault="00000000">
            <w:pPr>
              <w:spacing w:lineRule="auto" w:line="276"/>
              <w:rPr/>
            </w:pPr>
            <w:r w:rsidRPr="00000000" w:rsidR="00000000" w:rsidDel="00000000">
              <w:rPr>
                <w:sz w:val="22"/>
                <w:rtl w:val="0"/>
              </w:rPr>
              <w:tab/>
              <w:t xml:space="preserve">Involve each other in the scene.</w:t>
            </w:r>
          </w:p>
          <w:p w:rsidP="00000000" w:rsidRPr="00000000" w:rsidR="00000000" w:rsidDel="00000000" w:rsidRDefault="00000000">
            <w:pPr>
              <w:spacing w:lineRule="auto" w:line="276"/>
              <w:rPr/>
            </w:pPr>
            <w:r w:rsidRPr="00000000" w:rsidR="00000000" w:rsidDel="00000000">
              <w:rPr>
                <w:sz w:val="22"/>
                <w:rtl w:val="0"/>
              </w:rPr>
              <w:tab/>
              <w:t xml:space="preserve">Decide who will be the main characters to</w:t>
            </w:r>
          </w:p>
          <w:p w:rsidP="00000000" w:rsidRPr="00000000" w:rsidR="00000000" w:rsidDel="00000000" w:rsidRDefault="00000000">
            <w:pPr>
              <w:spacing w:lineRule="auto" w:line="276"/>
              <w:rPr/>
            </w:pPr>
            <w:r w:rsidRPr="00000000" w:rsidR="00000000" w:rsidDel="00000000">
              <w:rPr>
                <w:sz w:val="22"/>
                <w:rtl w:val="0"/>
              </w:rPr>
              <w:tab/>
              <w:t xml:space="preserve">support the starting idea</w:t>
            </w:r>
          </w:p>
          <w:p w:rsidP="00000000" w:rsidRPr="00000000" w:rsidR="00000000" w:rsidDel="00000000" w:rsidRDefault="00000000">
            <w:pPr>
              <w:spacing w:lineRule="auto" w:line="276"/>
              <w:rPr/>
            </w:pPr>
            <w:r w:rsidRPr="00000000" w:rsidR="00000000" w:rsidDel="00000000">
              <w:rPr>
                <w:sz w:val="22"/>
                <w:rtl w:val="0"/>
              </w:rPr>
              <w:tab/>
              <w:t xml:space="preserve">Maintain awareness of physical space and</w:t>
            </w:r>
          </w:p>
          <w:p w:rsidP="00000000" w:rsidRPr="00000000" w:rsidR="00000000" w:rsidDel="00000000" w:rsidRDefault="00000000">
            <w:pPr>
              <w:spacing w:lineRule="auto" w:line="276"/>
              <w:rPr/>
            </w:pPr>
            <w:r w:rsidRPr="00000000" w:rsidR="00000000" w:rsidDel="00000000">
              <w:rPr>
                <w:sz w:val="22"/>
                <w:rtl w:val="0"/>
              </w:rPr>
              <w:tab/>
              <w:t xml:space="preserve">movement position</w:t>
            </w:r>
          </w:p>
          <w:p w:rsidP="00000000" w:rsidRPr="00000000" w:rsidR="00000000" w:rsidDel="00000000" w:rsidRDefault="00000000">
            <w:pPr>
              <w:spacing w:lineRule="auto" w:line="276"/>
              <w:rPr/>
            </w:pPr>
            <w:r w:rsidRPr="00000000" w:rsidR="00000000" w:rsidDel="00000000">
              <w:rPr>
                <w:sz w:val="22"/>
                <w:rtl w:val="0"/>
              </w:rPr>
              <w:tab/>
              <w:t xml:space="preserve">Avoid fighting, bathrooms and questions.</w:t>
            </w:r>
          </w:p>
          <w:p w:rsidP="00000000" w:rsidRPr="00000000" w:rsidR="00000000" w:rsidDel="00000000" w:rsidRDefault="00000000">
            <w:pPr>
              <w:spacing w:lineRule="auto" w:line="276"/>
              <w:rPr/>
            </w:pPr>
            <w:r w:rsidRPr="00000000" w:rsidR="00000000" w:rsidDel="00000000">
              <w:rPr>
                <w:sz w:val="22"/>
                <w:rtl w:val="0"/>
              </w:rPr>
              <w:t xml:space="preserve"> </w:t>
            </w:r>
          </w:p>
          <w:p w:rsidP="00000000" w:rsidRPr="00000000" w:rsidR="00000000" w:rsidDel="00000000" w:rsidRDefault="00000000">
            <w:pPr>
              <w:spacing w:lineRule="auto" w:line="276"/>
              <w:rPr/>
            </w:pPr>
            <w:r w:rsidRPr="00000000" w:rsidR="00000000" w:rsidDel="00000000">
              <w:rPr>
                <w:b w:val="1"/>
                <w:sz w:val="22"/>
                <w:rtl w:val="0"/>
              </w:rPr>
              <w:t xml:space="preserve">Possible Lead-in Games: </w:t>
            </w:r>
            <w:r w:rsidRPr="00000000" w:rsidR="00000000" w:rsidDel="00000000">
              <w:rPr>
                <w:sz w:val="22"/>
                <w:rtl w:val="0"/>
              </w:rPr>
              <w:t xml:space="preserve">Freeze Tag, Fill in the blank, Classic Charades</w:t>
            </w:r>
          </w:p>
          <w:p w:rsidP="00000000" w:rsidRPr="00000000" w:rsidR="00000000" w:rsidDel="00000000" w:rsidRDefault="00000000">
            <w:pPr>
              <w:spacing w:lineRule="auto" w:line="276"/>
              <w:rPr/>
            </w:pPr>
            <w:r w:rsidRPr="00000000" w:rsidR="00000000" w:rsidDel="00000000">
              <w:rPr>
                <w:b w:val="1"/>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line="276"/>
              <w:jc w:val="center"/>
              <w:rPr/>
            </w:pPr>
            <w:r w:rsidRPr="00000000" w:rsidR="00000000" w:rsidDel="00000000">
              <w:rPr>
                <w:b w:val="1"/>
                <w:rtl w:val="0"/>
              </w:rPr>
              <w:t xml:space="preserve">Teacher Talk</w:t>
            </w:r>
          </w:p>
          <w:p w:rsidP="00000000" w:rsidRPr="00000000" w:rsidR="00000000" w:rsidDel="00000000" w:rsidRDefault="00000000">
            <w:pPr>
              <w:spacing w:lineRule="auto" w:line="276"/>
              <w:rPr/>
            </w:pPr>
            <w:r w:rsidRPr="00000000" w:rsidR="00000000" w:rsidDel="00000000">
              <w:rPr>
                <w:b w:val="1"/>
                <w:i w:val="1"/>
                <w:rtl w:val="0"/>
              </w:rPr>
              <w:t xml:space="preserve"> </w:t>
            </w:r>
          </w:p>
          <w:p w:rsidP="00000000" w:rsidRPr="00000000" w:rsidR="00000000" w:rsidDel="00000000" w:rsidRDefault="00000000">
            <w:pPr>
              <w:spacing w:lineRule="auto" w:line="276"/>
              <w:rPr/>
            </w:pPr>
            <w:r w:rsidRPr="00000000" w:rsidR="00000000" w:rsidDel="00000000">
              <w:rPr>
                <w:b w:val="1"/>
                <w:i w:val="1"/>
                <w:rtl w:val="0"/>
              </w:rPr>
              <w:t xml:space="preserve">Focus Phrases (during play):</w:t>
            </w:r>
          </w:p>
          <w:p w:rsidP="00000000" w:rsidRPr="00000000" w:rsidR="00000000" w:rsidDel="00000000" w:rsidRDefault="00000000">
            <w:pPr>
              <w:spacing w:lineRule="auto" w:line="276"/>
              <w:rPr/>
            </w:pPr>
            <w:r w:rsidRPr="00000000" w:rsidR="00000000" w:rsidDel="00000000">
              <w:rPr>
                <w:sz w:val="22"/>
                <w:rtl w:val="0"/>
              </w:rPr>
              <w:t xml:space="preserve">Become the characters to support the idea</w:t>
            </w:r>
          </w:p>
          <w:p w:rsidP="00000000" w:rsidRPr="00000000" w:rsidR="00000000" w:rsidDel="00000000" w:rsidRDefault="00000000">
            <w:pPr>
              <w:spacing w:lineRule="auto" w:line="276"/>
              <w:rPr/>
            </w:pPr>
            <w:r w:rsidRPr="00000000" w:rsidR="00000000" w:rsidDel="00000000">
              <w:rPr>
                <w:sz w:val="22"/>
                <w:rtl w:val="0"/>
              </w:rPr>
              <w:t xml:space="preserve">Involve each other in the scene</w:t>
            </w:r>
          </w:p>
          <w:p w:rsidP="00000000" w:rsidRPr="00000000" w:rsidR="00000000" w:rsidDel="00000000" w:rsidRDefault="00000000">
            <w:pPr>
              <w:spacing w:lineRule="auto" w:line="276"/>
              <w:rPr/>
            </w:pPr>
            <w:r w:rsidRPr="00000000" w:rsidR="00000000" w:rsidDel="00000000">
              <w:rPr>
                <w:sz w:val="22"/>
                <w:rtl w:val="0"/>
              </w:rPr>
              <w:t xml:space="preserve">Act it out while talking – use mime objects</w:t>
            </w:r>
          </w:p>
          <w:p w:rsidP="00000000" w:rsidRPr="00000000" w:rsidR="00000000" w:rsidDel="00000000" w:rsidRDefault="00000000">
            <w:pPr>
              <w:spacing w:lineRule="auto" w:line="276"/>
              <w:rPr/>
            </w:pPr>
            <w:r w:rsidRPr="00000000" w:rsidR="00000000" w:rsidDel="00000000">
              <w:rPr>
                <w:sz w:val="22"/>
                <w:rtl w:val="0"/>
              </w:rPr>
              <w:t xml:space="preserve">Act it out another way – give us more clues</w:t>
            </w:r>
          </w:p>
          <w:p w:rsidP="00000000" w:rsidRPr="00000000" w:rsidR="00000000" w:rsidDel="00000000" w:rsidRDefault="00000000">
            <w:pPr>
              <w:spacing w:lineRule="auto" w:line="276"/>
              <w:rPr/>
            </w:pPr>
            <w:r w:rsidRPr="00000000" w:rsidR="00000000" w:rsidDel="00000000">
              <w:rPr>
                <w:sz w:val="22"/>
                <w:rtl w:val="0"/>
              </w:rPr>
              <w:t xml:space="preserve">Go with your first idea – trust your instincts</w:t>
            </w:r>
          </w:p>
          <w:p w:rsidP="00000000" w:rsidRPr="00000000" w:rsidR="00000000" w:rsidDel="00000000" w:rsidRDefault="00000000">
            <w:pPr>
              <w:spacing w:lineRule="auto" w:line="276"/>
              <w:rPr/>
            </w:pPr>
            <w:r w:rsidRPr="00000000" w:rsidR="00000000" w:rsidDel="00000000">
              <w:rPr>
                <w:sz w:val="22"/>
                <w:rtl w:val="0"/>
              </w:rPr>
              <w:t xml:space="preserve">Keep acting it out</w:t>
            </w:r>
          </w:p>
          <w:p w:rsidP="00000000" w:rsidRPr="00000000" w:rsidR="00000000" w:rsidDel="00000000" w:rsidRDefault="00000000">
            <w:pPr>
              <w:spacing w:lineRule="auto" w:line="276"/>
              <w:rPr/>
            </w:pPr>
            <w:r w:rsidRPr="00000000" w:rsidR="00000000" w:rsidDel="00000000">
              <w:rPr>
                <w:sz w:val="22"/>
                <w:rtl w:val="0"/>
              </w:rPr>
              <w:t xml:space="preserve">Find something physical to do</w:t>
            </w:r>
          </w:p>
          <w:p w:rsidP="00000000" w:rsidRPr="00000000" w:rsidR="00000000" w:rsidDel="00000000" w:rsidRDefault="00000000">
            <w:pPr>
              <w:spacing w:lineRule="auto" w:line="276"/>
              <w:rPr/>
            </w:pPr>
            <w:r w:rsidRPr="00000000" w:rsidR="00000000" w:rsidDel="00000000">
              <w:rPr>
                <w:sz w:val="22"/>
                <w:rtl w:val="0"/>
              </w:rPr>
              <w:t xml:space="preserve">Build on the idea, and add to it</w:t>
            </w:r>
          </w:p>
          <w:p w:rsidP="00000000" w:rsidRPr="00000000" w:rsidR="00000000" w:rsidDel="00000000" w:rsidRDefault="00000000">
            <w:pPr>
              <w:spacing w:lineRule="auto" w:line="276"/>
              <w:rPr/>
            </w:pPr>
            <w:r w:rsidRPr="00000000" w:rsidR="00000000" w:rsidDel="00000000">
              <w:rPr>
                <w:rtl w:val="0"/>
              </w:rPr>
            </w:r>
          </w:p>
          <w:p w:rsidP="00000000" w:rsidRPr="00000000" w:rsidR="00000000" w:rsidDel="00000000" w:rsidRDefault="00000000">
            <w:pPr>
              <w:spacing w:lineRule="auto" w:line="276"/>
              <w:rPr/>
            </w:pPr>
            <w:r w:rsidRPr="00000000" w:rsidR="00000000" w:rsidDel="00000000">
              <w:rPr>
                <w:b w:val="1"/>
                <w:i w:val="1"/>
                <w:rtl w:val="0"/>
              </w:rPr>
              <w:t xml:space="preserve">Evaluation Questions (after play):</w:t>
            </w:r>
          </w:p>
          <w:p w:rsidP="00000000" w:rsidRPr="00000000" w:rsidR="00000000" w:rsidDel="00000000" w:rsidRDefault="00000000">
            <w:pPr>
              <w:spacing w:lineRule="auto" w:line="276"/>
              <w:rPr/>
            </w:pPr>
            <w:r w:rsidRPr="00000000" w:rsidR="00000000" w:rsidDel="00000000">
              <w:rPr>
                <w:sz w:val="22"/>
                <w:rtl w:val="0"/>
              </w:rPr>
              <w:t xml:space="preserve">When/How did students involve each other?</w:t>
            </w:r>
          </w:p>
          <w:p w:rsidP="00000000" w:rsidRPr="00000000" w:rsidR="00000000" w:rsidDel="00000000" w:rsidRDefault="00000000">
            <w:pPr>
              <w:spacing w:lineRule="auto" w:line="276"/>
              <w:rPr/>
            </w:pPr>
            <w:r w:rsidRPr="00000000" w:rsidR="00000000" w:rsidDel="00000000">
              <w:rPr>
                <w:sz w:val="22"/>
                <w:rtl w:val="0"/>
              </w:rPr>
              <w:t xml:space="preserve">What makes a scene fun for the audience?</w:t>
            </w:r>
          </w:p>
          <w:p w:rsidP="00000000" w:rsidRPr="00000000" w:rsidR="00000000" w:rsidDel="00000000" w:rsidRDefault="00000000">
            <w:pPr>
              <w:spacing w:lineRule="auto" w:line="276"/>
              <w:rPr/>
            </w:pPr>
            <w:r w:rsidRPr="00000000" w:rsidR="00000000" w:rsidDel="00000000">
              <w:rPr>
                <w:sz w:val="22"/>
                <w:rtl w:val="0"/>
              </w:rPr>
              <w:t xml:space="preserve">What was done/said to help/hurt the group?</w:t>
            </w:r>
            <w:r w:rsidRPr="00000000" w:rsidR="00000000" w:rsidDel="00000000">
              <w:rPr>
                <w:rtl w:val="0"/>
              </w:rPr>
            </w:r>
          </w:p>
          <w:p w:rsidP="00000000" w:rsidRPr="00000000" w:rsidR="00000000" w:rsidDel="00000000" w:rsidRDefault="00000000">
            <w:pPr>
              <w:spacing w:lineRule="auto" w:line="276"/>
              <w:rPr/>
            </w:pPr>
            <w:r w:rsidRPr="00000000" w:rsidR="00000000" w:rsidDel="00000000">
              <w:rPr>
                <w:b w:val="1"/>
                <w:sz w:val="16"/>
                <w:rtl w:val="0"/>
              </w:rPr>
              <w:t xml:space="preserve"> </w:t>
            </w:r>
          </w:p>
        </w:tc>
      </w:tr>
    </w:tbl>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rtl w:val="0"/>
        </w:rPr>
      </w:r>
    </w:p>
    <w:tbl>
      <w:tblPr>
        <w:tblW w:w="9615.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2985"/>
        <w:gridCol w:w="3570"/>
        <w:gridCol w:w="3060"/>
      </w:tblGrid>
      <w:tr>
        <w:tc>
          <w:tcPr>
            <w:tcMar>
              <w:top w:w="100.0" w:type="dxa"/>
              <w:left w:w="100.0" w:type="dxa"/>
              <w:bottom w:w="100.0" w:type="dxa"/>
              <w:right w:w="100.0" w:type="dxa"/>
            </w:tcMar>
          </w:tcPr>
          <w:p w:rsidP="00000000" w:rsidRPr="00000000" w:rsidR="00000000" w:rsidDel="00000000" w:rsidRDefault="00000000">
            <w:pPr>
              <w:spacing w:lineRule="auto" w:line="276"/>
              <w:jc w:val="center"/>
              <w:rPr/>
            </w:pPr>
            <w:r w:rsidRPr="00000000" w:rsidR="00000000" w:rsidDel="00000000">
              <w:rPr>
                <w:rFonts w:cs="Times New Roman" w:hAnsi="Times New Roman" w:eastAsia="Times New Roman" w:ascii="Times New Roman"/>
                <w:b w:val="1"/>
                <w:rtl w:val="0"/>
              </w:rPr>
              <w:t xml:space="preserve">Drama Skills</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Spontaneity</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Reaction</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Trust, Timing</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Cooperation/Collaboration</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Problem Solving</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Characterization</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Observation</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Stage Skills</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Imagination</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Listening</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Memory</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Concentration</w:t>
            </w:r>
            <w:r w:rsidRPr="00000000" w:rsidR="00000000" w:rsidDel="00000000">
              <w:rPr>
                <w:rFonts w:cs="Times New Roman" w:hAnsi="Times New Roman" w:eastAsia="Times New Roman" w:ascii="Times New Roman"/>
                <w:b w:val="1"/>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rtl w:val="0"/>
              </w:rPr>
              <w:t xml:space="preserve">Content Areas/Integration Ideas</w:t>
            </w:r>
          </w:p>
          <w:p w:rsidP="00000000" w:rsidRPr="00000000" w:rsidR="00000000" w:rsidDel="00000000" w:rsidRDefault="00000000">
            <w:pPr>
              <w:spacing w:lineRule="auto" w:line="276"/>
              <w:rPr/>
            </w:pPr>
            <w:r w:rsidRPr="00000000" w:rsidR="00000000" w:rsidDel="00000000">
              <w:rPr>
                <w:rtl w:val="0"/>
              </w:rPr>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sz w:val="22"/>
                <w:rtl w:val="0"/>
              </w:rPr>
              <w:t xml:space="preserve">Language Arts</w:t>
            </w:r>
            <w:r w:rsidRPr="00000000" w:rsidR="00000000" w:rsidDel="00000000">
              <w:rPr>
                <w:rFonts w:cs="Times New Roman" w:hAnsi="Times New Roman" w:eastAsia="Times New Roman" w:ascii="Times New Roman"/>
                <w:sz w:val="22"/>
                <w:rtl w:val="0"/>
              </w:rPr>
              <w:t xml:space="preserve"> – prewriting, story starters, character, oral expression</w:t>
            </w:r>
          </w:p>
          <w:p w:rsidP="00000000" w:rsidRPr="00000000" w:rsidR="00000000" w:rsidDel="00000000" w:rsidRDefault="00000000">
            <w:pPr>
              <w:spacing w:lineRule="auto" w:line="276"/>
              <w:rPr/>
            </w:pPr>
            <w:r w:rsidRPr="00000000" w:rsidR="00000000" w:rsidDel="00000000">
              <w:rPr>
                <w:rtl w:val="0"/>
              </w:rPr>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sz w:val="22"/>
                <w:rtl w:val="0"/>
              </w:rPr>
              <w:t xml:space="preserve">Visual Arts, Dance</w:t>
            </w:r>
            <w:r w:rsidRPr="00000000" w:rsidR="00000000" w:rsidDel="00000000">
              <w:rPr>
                <w:rFonts w:cs="Times New Roman" w:hAnsi="Times New Roman" w:eastAsia="Times New Roman" w:ascii="Times New Roman"/>
                <w:sz w:val="22"/>
                <w:rtl w:val="0"/>
              </w:rPr>
              <w:t xml:space="preserve"> – shape/image having many possible interpretations</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 </w:t>
            </w:r>
            <w:r w:rsidRPr="00000000" w:rsidR="00000000" w:rsidDel="00000000">
              <w:rPr>
                <w:rFonts w:cs="Times New Roman" w:hAnsi="Times New Roman" w:eastAsia="Times New Roman" w:ascii="Times New Roman"/>
                <w:b w:val="1"/>
                <w:sz w:val="22"/>
                <w:rtl w:val="0"/>
              </w:rPr>
              <w:t xml:space="preserve">Social Studies</w:t>
            </w:r>
            <w:r w:rsidRPr="00000000" w:rsidR="00000000" w:rsidDel="00000000">
              <w:rPr>
                <w:rFonts w:cs="Times New Roman" w:hAnsi="Times New Roman" w:eastAsia="Times New Roman" w:ascii="Times New Roman"/>
                <w:sz w:val="22"/>
                <w:rtl w:val="0"/>
              </w:rPr>
              <w:t xml:space="preserve"> – occupations</w:t>
            </w:r>
          </w:p>
          <w:p w:rsidP="00000000" w:rsidRPr="00000000" w:rsidR="00000000" w:rsidDel="00000000" w:rsidRDefault="00000000">
            <w:pPr>
              <w:spacing w:lineRule="auto" w:line="276"/>
              <w:rPr/>
            </w:pPr>
            <w:r w:rsidRPr="00000000" w:rsidR="00000000" w:rsidDel="00000000">
              <w:rPr>
                <w:rtl w:val="0"/>
              </w:rPr>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sz w:val="22"/>
                <w:rtl w:val="0"/>
              </w:rPr>
              <w:t xml:space="preserve">Theatre</w:t>
            </w:r>
            <w:r w:rsidRPr="00000000" w:rsidR="00000000" w:rsidDel="00000000">
              <w:rPr>
                <w:rFonts w:cs="Times New Roman" w:hAnsi="Times New Roman" w:eastAsia="Times New Roman" w:ascii="Times New Roman"/>
                <w:sz w:val="22"/>
                <w:rtl w:val="0"/>
              </w:rPr>
              <w:t xml:space="preserve"> – directing, clowning, melodrama, improvisation, pantomime</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16"/>
                <w:rtl w:val="0"/>
              </w:rPr>
              <w:t xml:space="preserve"> </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sz w:val="22"/>
                <w:rtl w:val="0"/>
              </w:rPr>
              <w:t xml:space="preserve">Foreign Language</w:t>
            </w:r>
            <w:r w:rsidRPr="00000000" w:rsidR="00000000" w:rsidDel="00000000">
              <w:rPr>
                <w:rFonts w:cs="Times New Roman" w:hAnsi="Times New Roman" w:eastAsia="Times New Roman" w:ascii="Times New Roman"/>
                <w:sz w:val="22"/>
                <w:rtl w:val="0"/>
              </w:rPr>
              <w:t xml:space="preserve"> – vocabulary</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76"/>
              <w:jc w:val="center"/>
              <w:rPr/>
            </w:pPr>
            <w:r w:rsidRPr="00000000" w:rsidR="00000000" w:rsidDel="00000000">
              <w:rPr>
                <w:rFonts w:cs="Times New Roman" w:hAnsi="Times New Roman" w:eastAsia="Times New Roman" w:ascii="Times New Roman"/>
                <w:b w:val="1"/>
                <w:rtl w:val="0"/>
              </w:rPr>
              <w:t xml:space="preserve">Multiple Intelligences </w:t>
            </w:r>
          </w:p>
          <w:p w:rsidP="00000000" w:rsidRPr="00000000" w:rsidR="00000000" w:rsidDel="00000000" w:rsidRDefault="00000000">
            <w:pPr>
              <w:spacing w:lineRule="auto" w:line="276"/>
              <w:rPr/>
            </w:pPr>
            <w:r w:rsidRPr="00000000" w:rsidR="00000000" w:rsidDel="00000000">
              <w:rPr>
                <w:rtl w:val="0"/>
              </w:rPr>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Bodily/Kinesthetic</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Interpersonal</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Linguistic/Mathematical</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Spatial</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2"/>
                <w:rtl w:val="0"/>
              </w:rPr>
              <w:t xml:space="preserve">Physical Expression</w:t>
            </w:r>
          </w:p>
        </w:tc>
      </w:tr>
    </w:tbl>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i w:val="1"/>
          <w:rtl w:val="0"/>
        </w:rPr>
        <w:t xml:space="preserve">This rubric could be used to assess the teacher and her success in implementing the lesson.</w:t>
      </w:r>
    </w:p>
    <w:p w:rsidP="00000000" w:rsidRPr="00000000" w:rsidR="00000000" w:rsidDel="00000000" w:rsidRDefault="00000000">
      <w:pPr>
        <w:rPr/>
      </w:pPr>
      <w:r w:rsidRPr="00000000" w:rsidR="00000000" w:rsidDel="00000000">
        <w:rPr>
          <w:rtl w:val="0"/>
        </w:rPr>
      </w:r>
    </w:p>
    <w:tbl>
      <w:tblPr>
        <w:tblW w:w="10044.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895"/>
        <w:gridCol w:w="1695"/>
        <w:gridCol w:w="1770"/>
        <w:gridCol w:w="1680"/>
        <w:gridCol w:w="2004"/>
        <w:gridCol w:w="-50"/>
        <w:gridCol w:w="-50"/>
        <w:gridCol w:w="-50"/>
        <w:gridCol w:w="-50"/>
        <w:gridCol w:w="-50"/>
      </w:tblGrid>
      <w:tr>
        <w:trPr>
          <w:trHeight w:val="1280" w:hRule="atLeast"/>
        </w:trPr>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rFonts w:cs="Times New Roman" w:hAnsi="Times New Roman" w:eastAsia="Times New Roman" w:ascii="Times New Roman"/>
                <w:b w:val="1"/>
                <w:sz w:val="22"/>
                <w:rtl w:val="0"/>
              </w:rPr>
              <w:t xml:space="preserve">Objectives/Goals</w:t>
            </w:r>
            <w:r w:rsidRPr="00000000" w:rsidR="00000000" w:rsidDel="00000000">
              <w:rPr>
                <w:rtl w:val="0"/>
              </w:rPr>
            </w:r>
          </w:p>
          <w:p w:rsidP="00000000" w:rsidRPr="00000000" w:rsidR="00000000" w:rsidDel="00000000" w:rsidRDefault="00000000">
            <w:pPr>
              <w:rPr/>
            </w:pPr>
            <w:r w:rsidRPr="00000000" w:rsidR="00000000" w:rsidDel="00000000">
              <w:rPr>
                <w:sz w:val="20"/>
                <w:rtl w:val="0"/>
              </w:rPr>
              <w:t xml:space="preserve">Preparation demonstrates integrated/ differentiated &amp; multimodal instruction</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b w:val="1"/>
                <w:rtl w:val="0"/>
              </w:rPr>
              <w:t xml:space="preserve">EXCELLENT</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b w:val="1"/>
                <w:rtl w:val="0"/>
              </w:rPr>
              <w:t xml:space="preserve">GOOD</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b w:val="1"/>
                <w:rtl w:val="0"/>
              </w:rPr>
              <w:t xml:space="preserve">FAIR</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b w:val="1"/>
                <w:rtl w:val="0"/>
              </w:rPr>
              <w:t xml:space="preserve">NEEDS WORK</w:t>
            </w:r>
          </w:p>
        </w:tc>
      </w:tr>
      <w:tr>
        <w:trPr>
          <w:trHeight w:val="1280" w:hRule="atLeast"/>
        </w:trPr>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Fonts w:cs="Times New Roman" w:hAnsi="Times New Roman" w:eastAsia="Times New Roman" w:ascii="Times New Roman"/>
                <w:b w:val="1"/>
                <w:sz w:val="22"/>
                <w:rtl w:val="0"/>
              </w:rPr>
              <w:t xml:space="preserve">Engagement/Motivation</w:t>
            </w:r>
            <w:r w:rsidRPr="00000000" w:rsidR="00000000" w:rsidDel="00000000">
              <w:rPr>
                <w:rtl w:val="0"/>
              </w:rPr>
            </w:r>
          </w:p>
          <w:p w:rsidP="00000000" w:rsidRPr="00000000" w:rsidR="00000000" w:rsidDel="00000000" w:rsidRDefault="00000000">
            <w:pPr>
              <w:rPr/>
            </w:pPr>
            <w:r w:rsidRPr="00000000" w:rsidR="00000000" w:rsidDel="00000000">
              <w:rPr>
                <w:sz w:val="20"/>
                <w:rtl w:val="0"/>
              </w:rPr>
              <w:t xml:space="preserve">Lesson integrates key learning objectives using opening activity, small group and closing discussion</w:t>
            </w:r>
          </w:p>
          <w:p w:rsidP="00000000" w:rsidRPr="00000000" w:rsidR="00000000" w:rsidDel="00000000" w:rsidRDefault="00000000">
            <w:pPr>
              <w:rPr/>
            </w:pPr>
            <w:r w:rsidRPr="00000000" w:rsidR="00000000" w:rsidDel="00000000">
              <w:rPr>
                <w:sz w:val="20"/>
                <w:rtl w:val="0"/>
              </w:rPr>
              <w:t xml:space="preserve">Classroom setting enhances lesson plans</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Fonts w:cs="Times New Roman" w:hAnsi="Times New Roman" w:eastAsia="Times New Roman" w:ascii="Times New Roman"/>
                <w:b w:val="1"/>
                <w:sz w:val="22"/>
                <w:rtl w:val="0"/>
              </w:rPr>
              <w:t xml:space="preserve">Connection/Relevance</w:t>
            </w:r>
            <w:r w:rsidRPr="00000000" w:rsidR="00000000" w:rsidDel="00000000">
              <w:rPr>
                <w:rtl w:val="0"/>
              </w:rPr>
            </w:r>
          </w:p>
          <w:p w:rsidP="00000000" w:rsidRPr="00000000" w:rsidR="00000000" w:rsidDel="00000000" w:rsidRDefault="00000000">
            <w:pPr>
              <w:rPr/>
            </w:pPr>
            <w:r w:rsidRPr="00000000" w:rsidR="00000000" w:rsidDel="00000000">
              <w:rPr>
                <w:sz w:val="20"/>
                <w:rtl w:val="0"/>
              </w:rPr>
              <w:t xml:space="preserve">Students are connecting to written component including comprehension with ESL students </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sz w:val="22"/>
                <w:rtl w:val="0"/>
              </w:rPr>
              <w:t xml:space="preserve">Monitoring/Assessment</w:t>
            </w:r>
          </w:p>
          <w:p w:rsidP="00000000" w:rsidRPr="00000000" w:rsidR="00000000" w:rsidDel="00000000" w:rsidRDefault="00000000">
            <w:pPr>
              <w:rPr/>
            </w:pPr>
            <w:r w:rsidRPr="00000000" w:rsidR="00000000" w:rsidDel="00000000">
              <w:rPr>
                <w:sz w:val="20"/>
                <w:rtl w:val="0"/>
              </w:rPr>
              <w:t xml:space="preserve">Students are successful in developing their skills toward their mode of expression (art, dance, writing)</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sz w:val="22"/>
                <w:rtl w:val="0"/>
              </w:rPr>
              <w:t xml:space="preserve">Questioning/Inquiry</w:t>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sz w:val="22"/>
                <w:rtl w:val="0"/>
              </w:rPr>
              <w:t xml:space="preserve">Feedback/ Reinforcement</w:t>
            </w:r>
            <w:r w:rsidRPr="00000000" w:rsidR="00000000" w:rsidDel="00000000">
              <w:rPr>
                <w:rtl w:val="0"/>
              </w:rPr>
            </w:r>
          </w:p>
          <w:p w:rsidP="00000000" w:rsidRPr="00000000" w:rsidR="00000000" w:rsidDel="00000000" w:rsidRDefault="00000000">
            <w:pPr>
              <w:rPr/>
            </w:pPr>
            <w:r w:rsidRPr="00000000" w:rsidR="00000000" w:rsidDel="00000000">
              <w:rPr>
                <w:sz w:val="20"/>
                <w:rtl w:val="0"/>
              </w:rPr>
              <w:t xml:space="preserve">Demonstrates successful dialogue in closing activity</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b w:val="1"/>
                <w:sz w:val="22"/>
                <w:rtl w:val="0"/>
              </w:rPr>
              <w:t xml:space="preserve">Lesson Attributes</w:t>
            </w:r>
            <w:r w:rsidRPr="00000000" w:rsidR="00000000" w:rsidDel="00000000">
              <w:rPr>
                <w:rtl w:val="0"/>
              </w:rPr>
            </w:r>
          </w:p>
          <w:p w:rsidP="00000000" w:rsidRPr="00000000" w:rsidR="00000000" w:rsidDel="00000000" w:rsidRDefault="00000000">
            <w:pPr>
              <w:spacing w:lineRule="auto" w:line="276"/>
              <w:rPr/>
            </w:pPr>
            <w:r w:rsidRPr="00000000" w:rsidR="00000000" w:rsidDel="00000000">
              <w:rPr>
                <w:rFonts w:cs="Times New Roman" w:hAnsi="Times New Roman" w:eastAsia="Times New Roman" w:ascii="Times New Roman"/>
                <w:sz w:val="20"/>
                <w:rtl w:val="0"/>
              </w:rPr>
              <w:t xml:space="preserve">Upon closure, were objectives met and well received by students?</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tl w:val="0"/>
              </w:rPr>
            </w:r>
          </w:p>
        </w:tc>
      </w:tr>
    </w:tbl>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spacing w:lineRule="auto" w:after="0" w:line="240" w:before="0"/>
        <w:ind w:left="0" w:firstLine="0"/>
      </w:pPr>
      <w:r w:rsidRPr="00000000" w:rsidR="00000000" w:rsidDel="00000000">
        <w:rPr>
          <w:rtl w:val="0"/>
        </w:rPr>
      </w:r>
    </w:p>
    <w:sectPr>
      <w:pgSz w:w="12240" w:h="15840"/>
      <w:pgMar w:left="1224" w:right="1224" w:top="1224" w:bottom="122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Cambria" w:hAnsi="Cambria" w:eastAsia="Cambria" w:ascii="Cambria"/>
        <w:b w:val="0"/>
        <w:i w:val="0"/>
        <w:smallCaps w:val="0"/>
        <w:strike w:val="0"/>
        <w:color w:val="000000"/>
        <w:sz w:val="24"/>
        <w:u w:val="none"/>
        <w:vertAlign w:val="baseline"/>
      </w:rPr>
    </w:lvl>
    <w:lvl w:ilvl="1">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2">
      <w:start w:val="1"/>
      <w:numFmt w:val="bullet"/>
      <w:lvlText w:val="■"/>
      <w:pPr>
        <w:ind w:left="2160" w:firstLine="1800"/>
      </w:pPr>
      <w:rPr>
        <w:rFonts w:cs="Cambria" w:hAnsi="Cambria" w:eastAsia="Cambria" w:ascii="Cambria"/>
        <w:b w:val="0"/>
        <w:i w:val="0"/>
        <w:smallCaps w:val="0"/>
        <w:strike w:val="0"/>
        <w:color w:val="000000"/>
        <w:sz w:val="24"/>
        <w:u w:val="none"/>
        <w:vertAlign w:val="baseline"/>
      </w:rPr>
    </w:lvl>
    <w:lvl w:ilvl="3">
      <w:start w:val="1"/>
      <w:numFmt w:val="bullet"/>
      <w:lvlText w:val="●"/>
      <w:pPr>
        <w:ind w:left="2880" w:firstLine="2520"/>
      </w:pPr>
      <w:rPr>
        <w:rFonts w:cs="Cambria" w:hAnsi="Cambria" w:eastAsia="Cambria" w:ascii="Cambria"/>
        <w:b w:val="0"/>
        <w:i w:val="0"/>
        <w:smallCaps w:val="0"/>
        <w:strike w:val="0"/>
        <w:color w:val="000000"/>
        <w:sz w:val="24"/>
        <w:u w:val="none"/>
        <w:vertAlign w:val="baseline"/>
      </w:rPr>
    </w:lvl>
    <w:lvl w:ilvl="4">
      <w:start w:val="1"/>
      <w:numFmt w:val="bullet"/>
      <w:lvlText w:val="○"/>
      <w:pPr>
        <w:ind w:left="3600" w:firstLine="3240"/>
      </w:pPr>
      <w:rPr>
        <w:rFonts w:cs="Cambria" w:hAnsi="Cambria" w:eastAsia="Cambria" w:ascii="Cambria"/>
        <w:b w:val="0"/>
        <w:i w:val="0"/>
        <w:smallCaps w:val="0"/>
        <w:strike w:val="0"/>
        <w:color w:val="000000"/>
        <w:sz w:val="24"/>
        <w:u w:val="none"/>
        <w:vertAlign w:val="baseline"/>
      </w:rPr>
    </w:lvl>
    <w:lvl w:ilvl="5">
      <w:start w:val="1"/>
      <w:numFmt w:val="bullet"/>
      <w:lvlText w:val="■"/>
      <w:pPr>
        <w:ind w:left="4320" w:firstLine="3960"/>
      </w:pPr>
      <w:rPr>
        <w:rFonts w:cs="Cambria" w:hAnsi="Cambria" w:eastAsia="Cambria" w:ascii="Cambria"/>
        <w:b w:val="0"/>
        <w:i w:val="0"/>
        <w:smallCaps w:val="0"/>
        <w:strike w:val="0"/>
        <w:color w:val="000000"/>
        <w:sz w:val="24"/>
        <w:u w:val="none"/>
        <w:vertAlign w:val="baseline"/>
      </w:rPr>
    </w:lvl>
    <w:lvl w:ilvl="6">
      <w:start w:val="1"/>
      <w:numFmt w:val="bullet"/>
      <w:lvlText w:val="●"/>
      <w:pPr>
        <w:ind w:left="5040" w:firstLine="4680"/>
      </w:pPr>
      <w:rPr>
        <w:rFonts w:cs="Cambria" w:hAnsi="Cambria" w:eastAsia="Cambria" w:ascii="Cambria"/>
        <w:b w:val="0"/>
        <w:i w:val="0"/>
        <w:smallCaps w:val="0"/>
        <w:strike w:val="0"/>
        <w:color w:val="000000"/>
        <w:sz w:val="24"/>
        <w:u w:val="none"/>
        <w:vertAlign w:val="baseline"/>
      </w:rPr>
    </w:lvl>
    <w:lvl w:ilvl="7">
      <w:start w:val="1"/>
      <w:numFmt w:val="bullet"/>
      <w:lvlText w:val="○"/>
      <w:pPr>
        <w:ind w:left="5760" w:firstLine="5400"/>
      </w:pPr>
      <w:rPr>
        <w:rFonts w:cs="Cambria" w:hAnsi="Cambria" w:eastAsia="Cambria" w:ascii="Cambria"/>
        <w:b w:val="0"/>
        <w:i w:val="0"/>
        <w:smallCaps w:val="0"/>
        <w:strike w:val="0"/>
        <w:color w:val="000000"/>
        <w:sz w:val="24"/>
        <w:u w:val="none"/>
        <w:vertAlign w:val="baseline"/>
      </w:rPr>
    </w:lvl>
    <w:lvl w:ilvl="8">
      <w:start w:val="1"/>
      <w:numFmt w:val="bullet"/>
      <w:lvlText w:val="■"/>
      <w:pPr>
        <w:ind w:left="6480" w:firstLine="6120"/>
      </w:pPr>
      <w:rPr>
        <w:rFonts w:cs="Cambria" w:hAnsi="Cambria" w:eastAsia="Cambria" w:ascii="Cambria"/>
        <w:b w:val="0"/>
        <w:i w:val="0"/>
        <w:smallCaps w:val="0"/>
        <w:strike w:val="0"/>
        <w:color w:val="000000"/>
        <w:sz w:val="24"/>
        <w:u w:val="none"/>
        <w:vertAlign w:val="baseline"/>
      </w:rPr>
    </w:lvl>
  </w:abstractNum>
  <w:abstractNum w:abstractNumId="2">
    <w:lvl w:ilvl="0">
      <w:start w:val="1"/>
      <w:numFmt w:val="bullet"/>
      <w:lvlText w:val="●"/>
      <w:pPr>
        <w:ind w:left="720" w:firstLine="360"/>
      </w:pPr>
      <w:rPr>
        <w:rFonts w:cs="Cambria" w:hAnsi="Cambria" w:eastAsia="Cambria" w:ascii="Cambria"/>
        <w:b w:val="0"/>
        <w:i w:val="0"/>
        <w:smallCaps w:val="0"/>
        <w:strike w:val="0"/>
        <w:color w:val="000000"/>
        <w:sz w:val="24"/>
        <w:u w:val="none"/>
        <w:vertAlign w:val="baseline"/>
      </w:rPr>
    </w:lvl>
    <w:lvl w:ilvl="1">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2">
      <w:start w:val="1"/>
      <w:numFmt w:val="bullet"/>
      <w:lvlText w:val="■"/>
      <w:pPr>
        <w:ind w:left="2160" w:firstLine="1800"/>
      </w:pPr>
      <w:rPr>
        <w:rFonts w:cs="Cambria" w:hAnsi="Cambria" w:eastAsia="Cambria" w:ascii="Cambria"/>
        <w:b w:val="0"/>
        <w:i w:val="0"/>
        <w:smallCaps w:val="0"/>
        <w:strike w:val="0"/>
        <w:color w:val="000000"/>
        <w:sz w:val="24"/>
        <w:u w:val="none"/>
        <w:vertAlign w:val="baseline"/>
      </w:rPr>
    </w:lvl>
    <w:lvl w:ilvl="3">
      <w:start w:val="1"/>
      <w:numFmt w:val="bullet"/>
      <w:lvlText w:val="●"/>
      <w:pPr>
        <w:ind w:left="2880" w:firstLine="2520"/>
      </w:pPr>
      <w:rPr>
        <w:rFonts w:cs="Cambria" w:hAnsi="Cambria" w:eastAsia="Cambria" w:ascii="Cambria"/>
        <w:b w:val="0"/>
        <w:i w:val="0"/>
        <w:smallCaps w:val="0"/>
        <w:strike w:val="0"/>
        <w:color w:val="000000"/>
        <w:sz w:val="24"/>
        <w:u w:val="none"/>
        <w:vertAlign w:val="baseline"/>
      </w:rPr>
    </w:lvl>
    <w:lvl w:ilvl="4">
      <w:start w:val="1"/>
      <w:numFmt w:val="bullet"/>
      <w:lvlText w:val="○"/>
      <w:pPr>
        <w:ind w:left="3600" w:firstLine="3240"/>
      </w:pPr>
      <w:rPr>
        <w:rFonts w:cs="Cambria" w:hAnsi="Cambria" w:eastAsia="Cambria" w:ascii="Cambria"/>
        <w:b w:val="0"/>
        <w:i w:val="0"/>
        <w:smallCaps w:val="0"/>
        <w:strike w:val="0"/>
        <w:color w:val="000000"/>
        <w:sz w:val="24"/>
        <w:u w:val="none"/>
        <w:vertAlign w:val="baseline"/>
      </w:rPr>
    </w:lvl>
    <w:lvl w:ilvl="5">
      <w:start w:val="1"/>
      <w:numFmt w:val="bullet"/>
      <w:lvlText w:val="■"/>
      <w:pPr>
        <w:ind w:left="4320" w:firstLine="3960"/>
      </w:pPr>
      <w:rPr>
        <w:rFonts w:cs="Cambria" w:hAnsi="Cambria" w:eastAsia="Cambria" w:ascii="Cambria"/>
        <w:b w:val="0"/>
        <w:i w:val="0"/>
        <w:smallCaps w:val="0"/>
        <w:strike w:val="0"/>
        <w:color w:val="000000"/>
        <w:sz w:val="24"/>
        <w:u w:val="none"/>
        <w:vertAlign w:val="baseline"/>
      </w:rPr>
    </w:lvl>
    <w:lvl w:ilvl="6">
      <w:start w:val="1"/>
      <w:numFmt w:val="bullet"/>
      <w:lvlText w:val="●"/>
      <w:pPr>
        <w:ind w:left="5040" w:firstLine="4680"/>
      </w:pPr>
      <w:rPr>
        <w:rFonts w:cs="Cambria" w:hAnsi="Cambria" w:eastAsia="Cambria" w:ascii="Cambria"/>
        <w:b w:val="0"/>
        <w:i w:val="0"/>
        <w:smallCaps w:val="0"/>
        <w:strike w:val="0"/>
        <w:color w:val="000000"/>
        <w:sz w:val="24"/>
        <w:u w:val="none"/>
        <w:vertAlign w:val="baseline"/>
      </w:rPr>
    </w:lvl>
    <w:lvl w:ilvl="7">
      <w:start w:val="1"/>
      <w:numFmt w:val="bullet"/>
      <w:lvlText w:val="○"/>
      <w:pPr>
        <w:ind w:left="5760" w:firstLine="5400"/>
      </w:pPr>
      <w:rPr>
        <w:rFonts w:cs="Cambria" w:hAnsi="Cambria" w:eastAsia="Cambria" w:ascii="Cambria"/>
        <w:b w:val="0"/>
        <w:i w:val="0"/>
        <w:smallCaps w:val="0"/>
        <w:strike w:val="0"/>
        <w:color w:val="000000"/>
        <w:sz w:val="24"/>
        <w:u w:val="none"/>
        <w:vertAlign w:val="baseline"/>
      </w:rPr>
    </w:lvl>
    <w:lvl w:ilvl="8">
      <w:start w:val="1"/>
      <w:numFmt w:val="bullet"/>
      <w:lvlText w:val="■"/>
      <w:pPr>
        <w:ind w:left="6480" w:firstLine="6120"/>
      </w:pPr>
      <w:rPr>
        <w:rFonts w:cs="Cambria" w:hAnsi="Cambria" w:eastAsia="Cambria" w:ascii="Cambria"/>
        <w:b w:val="0"/>
        <w:i w:val="0"/>
        <w:smallCaps w:val="0"/>
        <w:strike w:val="0"/>
        <w:color w:val="000000"/>
        <w:sz w:val="24"/>
        <w:u w:val="none"/>
        <w:vertAlign w:val="baseline"/>
      </w:rPr>
    </w:lvl>
  </w:abstractNum>
  <w:abstractNum w:abstractNumId="3">
    <w:lvl w:ilvl="0">
      <w:start w:val="1"/>
      <w:numFmt w:val="bullet"/>
      <w:lvlText w:val="●"/>
      <w:pPr>
        <w:ind w:left="720" w:firstLine="360"/>
      </w:pPr>
      <w:rPr>
        <w:rFonts w:cs="Cambria" w:hAnsi="Cambria" w:eastAsia="Cambria" w:ascii="Cambria"/>
        <w:b w:val="0"/>
        <w:i w:val="0"/>
        <w:smallCaps w:val="0"/>
        <w:strike w:val="0"/>
        <w:color w:val="000000"/>
        <w:sz w:val="24"/>
        <w:u w:val="none"/>
        <w:vertAlign w:val="baseline"/>
      </w:rPr>
    </w:lvl>
    <w:lvl w:ilvl="1">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2">
      <w:start w:val="1"/>
      <w:numFmt w:val="bullet"/>
      <w:lvlText w:val="■"/>
      <w:pPr>
        <w:ind w:left="2160" w:firstLine="1800"/>
      </w:pPr>
      <w:rPr>
        <w:rFonts w:cs="Cambria" w:hAnsi="Cambria" w:eastAsia="Cambria" w:ascii="Cambria"/>
        <w:b w:val="0"/>
        <w:i w:val="0"/>
        <w:smallCaps w:val="0"/>
        <w:strike w:val="0"/>
        <w:color w:val="000000"/>
        <w:sz w:val="24"/>
        <w:u w:val="none"/>
        <w:vertAlign w:val="baseline"/>
      </w:rPr>
    </w:lvl>
    <w:lvl w:ilvl="3">
      <w:start w:val="1"/>
      <w:numFmt w:val="bullet"/>
      <w:lvlText w:val="●"/>
      <w:pPr>
        <w:ind w:left="2880" w:firstLine="2520"/>
      </w:pPr>
      <w:rPr>
        <w:rFonts w:cs="Cambria" w:hAnsi="Cambria" w:eastAsia="Cambria" w:ascii="Cambria"/>
        <w:b w:val="0"/>
        <w:i w:val="0"/>
        <w:smallCaps w:val="0"/>
        <w:strike w:val="0"/>
        <w:color w:val="000000"/>
        <w:sz w:val="24"/>
        <w:u w:val="none"/>
        <w:vertAlign w:val="baseline"/>
      </w:rPr>
    </w:lvl>
    <w:lvl w:ilvl="4">
      <w:start w:val="1"/>
      <w:numFmt w:val="bullet"/>
      <w:lvlText w:val="○"/>
      <w:pPr>
        <w:ind w:left="3600" w:firstLine="3240"/>
      </w:pPr>
      <w:rPr>
        <w:rFonts w:cs="Cambria" w:hAnsi="Cambria" w:eastAsia="Cambria" w:ascii="Cambria"/>
        <w:b w:val="0"/>
        <w:i w:val="0"/>
        <w:smallCaps w:val="0"/>
        <w:strike w:val="0"/>
        <w:color w:val="000000"/>
        <w:sz w:val="24"/>
        <w:u w:val="none"/>
        <w:vertAlign w:val="baseline"/>
      </w:rPr>
    </w:lvl>
    <w:lvl w:ilvl="5">
      <w:start w:val="1"/>
      <w:numFmt w:val="bullet"/>
      <w:lvlText w:val="■"/>
      <w:pPr>
        <w:ind w:left="4320" w:firstLine="3960"/>
      </w:pPr>
      <w:rPr>
        <w:rFonts w:cs="Cambria" w:hAnsi="Cambria" w:eastAsia="Cambria" w:ascii="Cambria"/>
        <w:b w:val="0"/>
        <w:i w:val="0"/>
        <w:smallCaps w:val="0"/>
        <w:strike w:val="0"/>
        <w:color w:val="000000"/>
        <w:sz w:val="24"/>
        <w:u w:val="none"/>
        <w:vertAlign w:val="baseline"/>
      </w:rPr>
    </w:lvl>
    <w:lvl w:ilvl="6">
      <w:start w:val="1"/>
      <w:numFmt w:val="bullet"/>
      <w:lvlText w:val="●"/>
      <w:pPr>
        <w:ind w:left="5040" w:firstLine="4680"/>
      </w:pPr>
      <w:rPr>
        <w:rFonts w:cs="Cambria" w:hAnsi="Cambria" w:eastAsia="Cambria" w:ascii="Cambria"/>
        <w:b w:val="0"/>
        <w:i w:val="0"/>
        <w:smallCaps w:val="0"/>
        <w:strike w:val="0"/>
        <w:color w:val="000000"/>
        <w:sz w:val="24"/>
        <w:u w:val="none"/>
        <w:vertAlign w:val="baseline"/>
      </w:rPr>
    </w:lvl>
    <w:lvl w:ilvl="7">
      <w:start w:val="1"/>
      <w:numFmt w:val="bullet"/>
      <w:lvlText w:val="○"/>
      <w:pPr>
        <w:ind w:left="5760" w:firstLine="5400"/>
      </w:pPr>
      <w:rPr>
        <w:rFonts w:cs="Cambria" w:hAnsi="Cambria" w:eastAsia="Cambria" w:ascii="Cambria"/>
        <w:b w:val="0"/>
        <w:i w:val="0"/>
        <w:smallCaps w:val="0"/>
        <w:strike w:val="0"/>
        <w:color w:val="000000"/>
        <w:sz w:val="24"/>
        <w:u w:val="none"/>
        <w:vertAlign w:val="baseline"/>
      </w:rPr>
    </w:lvl>
    <w:lvl w:ilvl="8">
      <w:start w:val="1"/>
      <w:numFmt w:val="bullet"/>
      <w:lvlText w:val="■"/>
      <w:pPr>
        <w:ind w:left="6480" w:firstLine="6120"/>
      </w:pPr>
      <w:rPr>
        <w:rFonts w:cs="Cambria" w:hAnsi="Cambria" w:eastAsia="Cambria" w:ascii="Cambria"/>
        <w:b w:val="0"/>
        <w:i w:val="0"/>
        <w:smallCaps w:val="0"/>
        <w:strike w:val="0"/>
        <w:color w:val="000000"/>
        <w:sz w:val="24"/>
        <w:u w:val="none"/>
        <w:vertAlign w:val="baseline"/>
      </w:rPr>
    </w:lvl>
  </w:abstractNum>
  <w:abstractNum w:abstractNumId="4">
    <w:lvl w:ilvl="0">
      <w:start w:val="1"/>
      <w:numFmt w:val="bullet"/>
      <w:lvlText w:val="●"/>
      <w:pPr>
        <w:ind w:left="720" w:firstLine="360"/>
      </w:pPr>
      <w:rPr>
        <w:rFonts w:cs="Cambria" w:hAnsi="Cambria" w:eastAsia="Cambria" w:ascii="Cambria"/>
        <w:b w:val="0"/>
        <w:i w:val="0"/>
        <w:smallCaps w:val="0"/>
        <w:strike w:val="0"/>
        <w:color w:val="000000"/>
        <w:sz w:val="24"/>
        <w:u w:val="none"/>
        <w:vertAlign w:val="baseline"/>
      </w:rPr>
    </w:lvl>
    <w:lvl w:ilvl="1">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2">
      <w:start w:val="1"/>
      <w:numFmt w:val="bullet"/>
      <w:lvlText w:val="■"/>
      <w:pPr>
        <w:ind w:left="2160" w:firstLine="1800"/>
      </w:pPr>
      <w:rPr>
        <w:rFonts w:cs="Cambria" w:hAnsi="Cambria" w:eastAsia="Cambria" w:ascii="Cambria"/>
        <w:b w:val="0"/>
        <w:i w:val="0"/>
        <w:smallCaps w:val="0"/>
        <w:strike w:val="0"/>
        <w:color w:val="000000"/>
        <w:sz w:val="24"/>
        <w:u w:val="none"/>
        <w:vertAlign w:val="baseline"/>
      </w:rPr>
    </w:lvl>
    <w:lvl w:ilvl="3">
      <w:start w:val="1"/>
      <w:numFmt w:val="bullet"/>
      <w:lvlText w:val="●"/>
      <w:pPr>
        <w:ind w:left="2880" w:firstLine="2520"/>
      </w:pPr>
      <w:rPr>
        <w:rFonts w:cs="Cambria" w:hAnsi="Cambria" w:eastAsia="Cambria" w:ascii="Cambria"/>
        <w:b w:val="0"/>
        <w:i w:val="0"/>
        <w:smallCaps w:val="0"/>
        <w:strike w:val="0"/>
        <w:color w:val="000000"/>
        <w:sz w:val="24"/>
        <w:u w:val="none"/>
        <w:vertAlign w:val="baseline"/>
      </w:rPr>
    </w:lvl>
    <w:lvl w:ilvl="4">
      <w:start w:val="1"/>
      <w:numFmt w:val="bullet"/>
      <w:lvlText w:val="○"/>
      <w:pPr>
        <w:ind w:left="3600" w:firstLine="3240"/>
      </w:pPr>
      <w:rPr>
        <w:rFonts w:cs="Cambria" w:hAnsi="Cambria" w:eastAsia="Cambria" w:ascii="Cambria"/>
        <w:b w:val="0"/>
        <w:i w:val="0"/>
        <w:smallCaps w:val="0"/>
        <w:strike w:val="0"/>
        <w:color w:val="000000"/>
        <w:sz w:val="24"/>
        <w:u w:val="none"/>
        <w:vertAlign w:val="baseline"/>
      </w:rPr>
    </w:lvl>
    <w:lvl w:ilvl="5">
      <w:start w:val="1"/>
      <w:numFmt w:val="bullet"/>
      <w:lvlText w:val="■"/>
      <w:pPr>
        <w:ind w:left="4320" w:firstLine="3960"/>
      </w:pPr>
      <w:rPr>
        <w:rFonts w:cs="Cambria" w:hAnsi="Cambria" w:eastAsia="Cambria" w:ascii="Cambria"/>
        <w:b w:val="0"/>
        <w:i w:val="0"/>
        <w:smallCaps w:val="0"/>
        <w:strike w:val="0"/>
        <w:color w:val="000000"/>
        <w:sz w:val="24"/>
        <w:u w:val="none"/>
        <w:vertAlign w:val="baseline"/>
      </w:rPr>
    </w:lvl>
    <w:lvl w:ilvl="6">
      <w:start w:val="1"/>
      <w:numFmt w:val="bullet"/>
      <w:lvlText w:val="●"/>
      <w:pPr>
        <w:ind w:left="5040" w:firstLine="4680"/>
      </w:pPr>
      <w:rPr>
        <w:rFonts w:cs="Cambria" w:hAnsi="Cambria" w:eastAsia="Cambria" w:ascii="Cambria"/>
        <w:b w:val="0"/>
        <w:i w:val="0"/>
        <w:smallCaps w:val="0"/>
        <w:strike w:val="0"/>
        <w:color w:val="000000"/>
        <w:sz w:val="24"/>
        <w:u w:val="none"/>
        <w:vertAlign w:val="baseline"/>
      </w:rPr>
    </w:lvl>
    <w:lvl w:ilvl="7">
      <w:start w:val="1"/>
      <w:numFmt w:val="bullet"/>
      <w:lvlText w:val="○"/>
      <w:pPr>
        <w:ind w:left="5760" w:firstLine="5400"/>
      </w:pPr>
      <w:rPr>
        <w:rFonts w:cs="Cambria" w:hAnsi="Cambria" w:eastAsia="Cambria" w:ascii="Cambria"/>
        <w:b w:val="0"/>
        <w:i w:val="0"/>
        <w:smallCaps w:val="0"/>
        <w:strike w:val="0"/>
        <w:color w:val="000000"/>
        <w:sz w:val="24"/>
        <w:u w:val="none"/>
        <w:vertAlign w:val="baseline"/>
      </w:rPr>
    </w:lvl>
    <w:lvl w:ilvl="8">
      <w:start w:val="1"/>
      <w:numFmt w:val="bullet"/>
      <w:lvlText w:val="■"/>
      <w:pPr>
        <w:ind w:left="6480" w:firstLine="6120"/>
      </w:pPr>
      <w:rPr>
        <w:rFonts w:cs="Cambria" w:hAnsi="Cambria" w:eastAsia="Cambria" w:ascii="Cambria"/>
        <w:b w:val="0"/>
        <w:i w:val="0"/>
        <w:smallCaps w:val="0"/>
        <w:strike w:val="0"/>
        <w:color w:val="000000"/>
        <w:sz w:val="24"/>
        <w:u w:val="none"/>
        <w:vertAlign w:val="baseline"/>
      </w:rPr>
    </w:lvl>
  </w:abstractNum>
  <w:abstractNum w:abstractNumId="5">
    <w:lvl w:ilvl="0">
      <w:start w:val="1"/>
      <w:numFmt w:val="bullet"/>
      <w:lvlText w:val="●"/>
      <w:pPr>
        <w:ind w:left="720" w:firstLine="360"/>
      </w:pPr>
      <w:rPr>
        <w:rFonts w:cs="Cambria" w:hAnsi="Cambria" w:eastAsia="Cambria" w:ascii="Cambria"/>
        <w:b w:val="0"/>
        <w:i w:val="0"/>
        <w:smallCaps w:val="0"/>
        <w:strike w:val="0"/>
        <w:color w:val="000000"/>
        <w:sz w:val="24"/>
        <w:u w:val="none"/>
        <w:vertAlign w:val="baseline"/>
      </w:rPr>
    </w:lvl>
    <w:lvl w:ilvl="1">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2">
      <w:start w:val="1"/>
      <w:numFmt w:val="bullet"/>
      <w:lvlText w:val="■"/>
      <w:pPr>
        <w:ind w:left="2160" w:firstLine="1800"/>
      </w:pPr>
      <w:rPr>
        <w:rFonts w:cs="Cambria" w:hAnsi="Cambria" w:eastAsia="Cambria" w:ascii="Cambria"/>
        <w:b w:val="0"/>
        <w:i w:val="0"/>
        <w:smallCaps w:val="0"/>
        <w:strike w:val="0"/>
        <w:color w:val="000000"/>
        <w:sz w:val="24"/>
        <w:u w:val="none"/>
        <w:vertAlign w:val="baseline"/>
      </w:rPr>
    </w:lvl>
    <w:lvl w:ilvl="3">
      <w:start w:val="1"/>
      <w:numFmt w:val="bullet"/>
      <w:lvlText w:val="●"/>
      <w:pPr>
        <w:ind w:left="2880" w:firstLine="2520"/>
      </w:pPr>
      <w:rPr>
        <w:rFonts w:cs="Cambria" w:hAnsi="Cambria" w:eastAsia="Cambria" w:ascii="Cambria"/>
        <w:b w:val="0"/>
        <w:i w:val="0"/>
        <w:smallCaps w:val="0"/>
        <w:strike w:val="0"/>
        <w:color w:val="000000"/>
        <w:sz w:val="24"/>
        <w:u w:val="none"/>
        <w:vertAlign w:val="baseline"/>
      </w:rPr>
    </w:lvl>
    <w:lvl w:ilvl="4">
      <w:start w:val="1"/>
      <w:numFmt w:val="bullet"/>
      <w:lvlText w:val="○"/>
      <w:pPr>
        <w:ind w:left="3600" w:firstLine="3240"/>
      </w:pPr>
      <w:rPr>
        <w:rFonts w:cs="Cambria" w:hAnsi="Cambria" w:eastAsia="Cambria" w:ascii="Cambria"/>
        <w:b w:val="0"/>
        <w:i w:val="0"/>
        <w:smallCaps w:val="0"/>
        <w:strike w:val="0"/>
        <w:color w:val="000000"/>
        <w:sz w:val="24"/>
        <w:u w:val="none"/>
        <w:vertAlign w:val="baseline"/>
      </w:rPr>
    </w:lvl>
    <w:lvl w:ilvl="5">
      <w:start w:val="1"/>
      <w:numFmt w:val="bullet"/>
      <w:lvlText w:val="■"/>
      <w:pPr>
        <w:ind w:left="4320" w:firstLine="3960"/>
      </w:pPr>
      <w:rPr>
        <w:rFonts w:cs="Cambria" w:hAnsi="Cambria" w:eastAsia="Cambria" w:ascii="Cambria"/>
        <w:b w:val="0"/>
        <w:i w:val="0"/>
        <w:smallCaps w:val="0"/>
        <w:strike w:val="0"/>
        <w:color w:val="000000"/>
        <w:sz w:val="24"/>
        <w:u w:val="none"/>
        <w:vertAlign w:val="baseline"/>
      </w:rPr>
    </w:lvl>
    <w:lvl w:ilvl="6">
      <w:start w:val="1"/>
      <w:numFmt w:val="bullet"/>
      <w:lvlText w:val="●"/>
      <w:pPr>
        <w:ind w:left="5040" w:firstLine="4680"/>
      </w:pPr>
      <w:rPr>
        <w:rFonts w:cs="Cambria" w:hAnsi="Cambria" w:eastAsia="Cambria" w:ascii="Cambria"/>
        <w:b w:val="0"/>
        <w:i w:val="0"/>
        <w:smallCaps w:val="0"/>
        <w:strike w:val="0"/>
        <w:color w:val="000000"/>
        <w:sz w:val="24"/>
        <w:u w:val="none"/>
        <w:vertAlign w:val="baseline"/>
      </w:rPr>
    </w:lvl>
    <w:lvl w:ilvl="7">
      <w:start w:val="1"/>
      <w:numFmt w:val="bullet"/>
      <w:lvlText w:val="○"/>
      <w:pPr>
        <w:ind w:left="5760" w:firstLine="5400"/>
      </w:pPr>
      <w:rPr>
        <w:rFonts w:cs="Cambria" w:hAnsi="Cambria" w:eastAsia="Cambria" w:ascii="Cambria"/>
        <w:b w:val="0"/>
        <w:i w:val="0"/>
        <w:smallCaps w:val="0"/>
        <w:strike w:val="0"/>
        <w:color w:val="000000"/>
        <w:sz w:val="24"/>
        <w:u w:val="none"/>
        <w:vertAlign w:val="baseline"/>
      </w:rPr>
    </w:lvl>
    <w:lvl w:ilvl="8">
      <w:start w:val="1"/>
      <w:numFmt w:val="bullet"/>
      <w:lvlText w:val="■"/>
      <w:pPr>
        <w:ind w:left="6480" w:firstLine="6120"/>
      </w:pPr>
      <w:rPr>
        <w:rFonts w:cs="Cambria" w:hAnsi="Cambria" w:eastAsia="Cambria" w:ascii="Cambria"/>
        <w:b w:val="0"/>
        <w:i w:val="0"/>
        <w:smallCaps w:val="0"/>
        <w:strike w:val="0"/>
        <w:color w:val="000000"/>
        <w:sz w:val="24"/>
        <w:u w:val="none"/>
        <w:vertAlign w:val="baseline"/>
      </w:rPr>
    </w:lvl>
  </w:abstractNum>
  <w:abstractNum w:abstractNumId="6">
    <w:lvl w:ilvl="0">
      <w:start w:val="1"/>
      <w:numFmt w:val="bullet"/>
      <w:lvlText w:val="●"/>
      <w:pPr>
        <w:ind w:left="720" w:firstLine="360"/>
      </w:pPr>
      <w:rPr>
        <w:rFonts w:cs="Cambria" w:hAnsi="Cambria" w:eastAsia="Cambria" w:ascii="Cambria"/>
        <w:b w:val="0"/>
        <w:i w:val="0"/>
        <w:smallCaps w:val="0"/>
        <w:strike w:val="0"/>
        <w:color w:val="000000"/>
        <w:sz w:val="24"/>
        <w:u w:val="none"/>
        <w:vertAlign w:val="baseline"/>
      </w:rPr>
    </w:lvl>
    <w:lvl w:ilvl="1">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2">
      <w:start w:val="1"/>
      <w:numFmt w:val="bullet"/>
      <w:lvlText w:val="■"/>
      <w:pPr>
        <w:ind w:left="2160" w:firstLine="1800"/>
      </w:pPr>
      <w:rPr>
        <w:rFonts w:cs="Cambria" w:hAnsi="Cambria" w:eastAsia="Cambria" w:ascii="Cambria"/>
        <w:b w:val="0"/>
        <w:i w:val="0"/>
        <w:smallCaps w:val="0"/>
        <w:strike w:val="0"/>
        <w:color w:val="000000"/>
        <w:sz w:val="24"/>
        <w:u w:val="none"/>
        <w:vertAlign w:val="baseline"/>
      </w:rPr>
    </w:lvl>
    <w:lvl w:ilvl="3">
      <w:start w:val="1"/>
      <w:numFmt w:val="bullet"/>
      <w:lvlText w:val="●"/>
      <w:pPr>
        <w:ind w:left="2880" w:firstLine="2520"/>
      </w:pPr>
      <w:rPr>
        <w:rFonts w:cs="Cambria" w:hAnsi="Cambria" w:eastAsia="Cambria" w:ascii="Cambria"/>
        <w:b w:val="0"/>
        <w:i w:val="0"/>
        <w:smallCaps w:val="0"/>
        <w:strike w:val="0"/>
        <w:color w:val="000000"/>
        <w:sz w:val="24"/>
        <w:u w:val="none"/>
        <w:vertAlign w:val="baseline"/>
      </w:rPr>
    </w:lvl>
    <w:lvl w:ilvl="4">
      <w:start w:val="1"/>
      <w:numFmt w:val="bullet"/>
      <w:lvlText w:val="○"/>
      <w:pPr>
        <w:ind w:left="3600" w:firstLine="3240"/>
      </w:pPr>
      <w:rPr>
        <w:rFonts w:cs="Cambria" w:hAnsi="Cambria" w:eastAsia="Cambria" w:ascii="Cambria"/>
        <w:b w:val="0"/>
        <w:i w:val="0"/>
        <w:smallCaps w:val="0"/>
        <w:strike w:val="0"/>
        <w:color w:val="000000"/>
        <w:sz w:val="24"/>
        <w:u w:val="none"/>
        <w:vertAlign w:val="baseline"/>
      </w:rPr>
    </w:lvl>
    <w:lvl w:ilvl="5">
      <w:start w:val="1"/>
      <w:numFmt w:val="bullet"/>
      <w:lvlText w:val="■"/>
      <w:pPr>
        <w:ind w:left="4320" w:firstLine="3960"/>
      </w:pPr>
      <w:rPr>
        <w:rFonts w:cs="Cambria" w:hAnsi="Cambria" w:eastAsia="Cambria" w:ascii="Cambria"/>
        <w:b w:val="0"/>
        <w:i w:val="0"/>
        <w:smallCaps w:val="0"/>
        <w:strike w:val="0"/>
        <w:color w:val="000000"/>
        <w:sz w:val="24"/>
        <w:u w:val="none"/>
        <w:vertAlign w:val="baseline"/>
      </w:rPr>
    </w:lvl>
    <w:lvl w:ilvl="6">
      <w:start w:val="1"/>
      <w:numFmt w:val="bullet"/>
      <w:lvlText w:val="●"/>
      <w:pPr>
        <w:ind w:left="5040" w:firstLine="4680"/>
      </w:pPr>
      <w:rPr>
        <w:rFonts w:cs="Cambria" w:hAnsi="Cambria" w:eastAsia="Cambria" w:ascii="Cambria"/>
        <w:b w:val="0"/>
        <w:i w:val="0"/>
        <w:smallCaps w:val="0"/>
        <w:strike w:val="0"/>
        <w:color w:val="000000"/>
        <w:sz w:val="24"/>
        <w:u w:val="none"/>
        <w:vertAlign w:val="baseline"/>
      </w:rPr>
    </w:lvl>
    <w:lvl w:ilvl="7">
      <w:start w:val="1"/>
      <w:numFmt w:val="bullet"/>
      <w:lvlText w:val="○"/>
      <w:pPr>
        <w:ind w:left="5760" w:firstLine="5400"/>
      </w:pPr>
      <w:rPr>
        <w:rFonts w:cs="Cambria" w:hAnsi="Cambria" w:eastAsia="Cambria" w:ascii="Cambria"/>
        <w:b w:val="0"/>
        <w:i w:val="0"/>
        <w:smallCaps w:val="0"/>
        <w:strike w:val="0"/>
        <w:color w:val="000000"/>
        <w:sz w:val="24"/>
        <w:u w:val="none"/>
        <w:vertAlign w:val="baseline"/>
      </w:rPr>
    </w:lvl>
    <w:lvl w:ilvl="8">
      <w:start w:val="1"/>
      <w:numFmt w:val="bullet"/>
      <w:lvlText w:val="■"/>
      <w:pPr>
        <w:ind w:left="6480" w:firstLine="6120"/>
      </w:pPr>
      <w:rPr>
        <w:rFonts w:cs="Cambria" w:hAnsi="Cambria" w:eastAsia="Cambria" w:ascii="Cambria"/>
        <w:b w:val="0"/>
        <w:i w:val="0"/>
        <w:smallCaps w:val="0"/>
        <w:strike w:val="0"/>
        <w:color w:val="000000"/>
        <w:sz w:val="24"/>
        <w:u w:val="none"/>
        <w:vertAlign w:val="baseline"/>
      </w:rPr>
    </w:lvl>
  </w:abstractNum>
  <w:abstractNum w:abstractNumId="7">
    <w:lvl w:ilvl="0">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1">
      <w:start w:val="1"/>
      <w:numFmt w:val="bullet"/>
      <w:lvlText w:val="○"/>
      <w:pPr>
        <w:ind w:left="2160" w:firstLine="1800"/>
      </w:pPr>
      <w:rPr>
        <w:rFonts w:cs="Cambria" w:hAnsi="Cambria" w:eastAsia="Cambria" w:ascii="Cambria"/>
        <w:b w:val="0"/>
        <w:i w:val="0"/>
        <w:smallCaps w:val="0"/>
        <w:strike w:val="0"/>
        <w:color w:val="000000"/>
        <w:sz w:val="24"/>
        <w:u w:val="none"/>
        <w:vertAlign w:val="baseline"/>
      </w:rPr>
    </w:lvl>
    <w:lvl w:ilvl="2">
      <w:start w:val="1"/>
      <w:numFmt w:val="bullet"/>
      <w:lvlText w:val="■"/>
      <w:pPr>
        <w:ind w:left="2880" w:firstLine="2520"/>
      </w:pPr>
      <w:rPr>
        <w:rFonts w:cs="Cambria" w:hAnsi="Cambria" w:eastAsia="Cambria" w:ascii="Cambria"/>
        <w:b w:val="0"/>
        <w:i w:val="0"/>
        <w:smallCaps w:val="0"/>
        <w:strike w:val="0"/>
        <w:color w:val="000000"/>
        <w:sz w:val="24"/>
        <w:u w:val="none"/>
        <w:vertAlign w:val="baseline"/>
      </w:rPr>
    </w:lvl>
    <w:lvl w:ilvl="3">
      <w:start w:val="1"/>
      <w:numFmt w:val="bullet"/>
      <w:lvlText w:val="●"/>
      <w:pPr>
        <w:ind w:left="3600" w:firstLine="3240"/>
      </w:pPr>
      <w:rPr>
        <w:rFonts w:cs="Cambria" w:hAnsi="Cambria" w:eastAsia="Cambria" w:ascii="Cambria"/>
        <w:b w:val="0"/>
        <w:i w:val="0"/>
        <w:smallCaps w:val="0"/>
        <w:strike w:val="0"/>
        <w:color w:val="000000"/>
        <w:sz w:val="24"/>
        <w:u w:val="none"/>
        <w:vertAlign w:val="baseline"/>
      </w:rPr>
    </w:lvl>
    <w:lvl w:ilvl="4">
      <w:start w:val="1"/>
      <w:numFmt w:val="bullet"/>
      <w:lvlText w:val="○"/>
      <w:pPr>
        <w:ind w:left="4320" w:firstLine="3960"/>
      </w:pPr>
      <w:rPr>
        <w:rFonts w:cs="Cambria" w:hAnsi="Cambria" w:eastAsia="Cambria" w:ascii="Cambria"/>
        <w:b w:val="0"/>
        <w:i w:val="0"/>
        <w:smallCaps w:val="0"/>
        <w:strike w:val="0"/>
        <w:color w:val="000000"/>
        <w:sz w:val="24"/>
        <w:u w:val="none"/>
        <w:vertAlign w:val="baseline"/>
      </w:rPr>
    </w:lvl>
    <w:lvl w:ilvl="5">
      <w:start w:val="1"/>
      <w:numFmt w:val="bullet"/>
      <w:lvlText w:val="■"/>
      <w:pPr>
        <w:ind w:left="5040" w:firstLine="4680"/>
      </w:pPr>
      <w:rPr>
        <w:rFonts w:cs="Cambria" w:hAnsi="Cambria" w:eastAsia="Cambria" w:ascii="Cambria"/>
        <w:b w:val="0"/>
        <w:i w:val="0"/>
        <w:smallCaps w:val="0"/>
        <w:strike w:val="0"/>
        <w:color w:val="000000"/>
        <w:sz w:val="24"/>
        <w:u w:val="none"/>
        <w:vertAlign w:val="baseline"/>
      </w:rPr>
    </w:lvl>
    <w:lvl w:ilvl="6">
      <w:start w:val="1"/>
      <w:numFmt w:val="bullet"/>
      <w:lvlText w:val="●"/>
      <w:pPr>
        <w:ind w:left="5760" w:firstLine="5400"/>
      </w:pPr>
      <w:rPr>
        <w:rFonts w:cs="Cambria" w:hAnsi="Cambria" w:eastAsia="Cambria" w:ascii="Cambria"/>
        <w:b w:val="0"/>
        <w:i w:val="0"/>
        <w:smallCaps w:val="0"/>
        <w:strike w:val="0"/>
        <w:color w:val="000000"/>
        <w:sz w:val="24"/>
        <w:u w:val="none"/>
        <w:vertAlign w:val="baseline"/>
      </w:rPr>
    </w:lvl>
    <w:lvl w:ilvl="7">
      <w:start w:val="1"/>
      <w:numFmt w:val="bullet"/>
      <w:lvlText w:val="○"/>
      <w:pPr>
        <w:ind w:left="6480" w:firstLine="6120"/>
      </w:pPr>
      <w:rPr>
        <w:rFonts w:cs="Cambria" w:hAnsi="Cambria" w:eastAsia="Cambria" w:ascii="Cambria"/>
        <w:b w:val="0"/>
        <w:i w:val="0"/>
        <w:smallCaps w:val="0"/>
        <w:strike w:val="0"/>
        <w:color w:val="000000"/>
        <w:sz w:val="24"/>
        <w:u w:val="none"/>
        <w:vertAlign w:val="baseline"/>
      </w:rPr>
    </w:lvl>
    <w:lvl w:ilvl="8">
      <w:start w:val="1"/>
      <w:numFmt w:val="bullet"/>
      <w:lvlText w:val="■"/>
      <w:pPr>
        <w:ind w:left="7200" w:firstLine="6840"/>
      </w:pPr>
      <w:rPr>
        <w:rFonts w:cs="Cambria" w:hAnsi="Cambria" w:eastAsia="Cambria" w:ascii="Cambria"/>
        <w:b w:val="0"/>
        <w:i w:val="0"/>
        <w:smallCaps w:val="0"/>
        <w:strike w:val="0"/>
        <w:color w:val="000000"/>
        <w:sz w:val="24"/>
        <w:u w:val="none"/>
        <w:vertAlign w:val="baseline"/>
      </w:rPr>
    </w:lvl>
  </w:abstractNum>
  <w:abstractNum w:abstractNumId="8">
    <w:lvl w:ilvl="0">
      <w:start w:val="1"/>
      <w:numFmt w:val="bullet"/>
      <w:lvlText w:val="●"/>
      <w:pPr>
        <w:ind w:left="720" w:firstLine="360"/>
      </w:pPr>
      <w:rPr>
        <w:rFonts w:cs="Cambria" w:hAnsi="Cambria" w:eastAsia="Cambria" w:ascii="Cambria"/>
        <w:b w:val="0"/>
        <w:i w:val="0"/>
        <w:smallCaps w:val="0"/>
        <w:strike w:val="0"/>
        <w:color w:val="000000"/>
        <w:sz w:val="24"/>
        <w:u w:val="none"/>
        <w:vertAlign w:val="baseline"/>
      </w:rPr>
    </w:lvl>
    <w:lvl w:ilvl="1">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2">
      <w:start w:val="1"/>
      <w:numFmt w:val="bullet"/>
      <w:lvlText w:val="■"/>
      <w:pPr>
        <w:ind w:left="2160" w:firstLine="1800"/>
      </w:pPr>
      <w:rPr>
        <w:rFonts w:cs="Cambria" w:hAnsi="Cambria" w:eastAsia="Cambria" w:ascii="Cambria"/>
        <w:b w:val="0"/>
        <w:i w:val="0"/>
        <w:smallCaps w:val="0"/>
        <w:strike w:val="0"/>
        <w:color w:val="000000"/>
        <w:sz w:val="24"/>
        <w:u w:val="none"/>
        <w:vertAlign w:val="baseline"/>
      </w:rPr>
    </w:lvl>
    <w:lvl w:ilvl="3">
      <w:start w:val="1"/>
      <w:numFmt w:val="bullet"/>
      <w:lvlText w:val="●"/>
      <w:pPr>
        <w:ind w:left="2880" w:firstLine="2520"/>
      </w:pPr>
      <w:rPr>
        <w:rFonts w:cs="Cambria" w:hAnsi="Cambria" w:eastAsia="Cambria" w:ascii="Cambria"/>
        <w:b w:val="0"/>
        <w:i w:val="0"/>
        <w:smallCaps w:val="0"/>
        <w:strike w:val="0"/>
        <w:color w:val="000000"/>
        <w:sz w:val="24"/>
        <w:u w:val="none"/>
        <w:vertAlign w:val="baseline"/>
      </w:rPr>
    </w:lvl>
    <w:lvl w:ilvl="4">
      <w:start w:val="1"/>
      <w:numFmt w:val="bullet"/>
      <w:lvlText w:val="○"/>
      <w:pPr>
        <w:ind w:left="3600" w:firstLine="3240"/>
      </w:pPr>
      <w:rPr>
        <w:rFonts w:cs="Cambria" w:hAnsi="Cambria" w:eastAsia="Cambria" w:ascii="Cambria"/>
        <w:b w:val="0"/>
        <w:i w:val="0"/>
        <w:smallCaps w:val="0"/>
        <w:strike w:val="0"/>
        <w:color w:val="000000"/>
        <w:sz w:val="24"/>
        <w:u w:val="none"/>
        <w:vertAlign w:val="baseline"/>
      </w:rPr>
    </w:lvl>
    <w:lvl w:ilvl="5">
      <w:start w:val="1"/>
      <w:numFmt w:val="bullet"/>
      <w:lvlText w:val="■"/>
      <w:pPr>
        <w:ind w:left="4320" w:firstLine="3960"/>
      </w:pPr>
      <w:rPr>
        <w:rFonts w:cs="Cambria" w:hAnsi="Cambria" w:eastAsia="Cambria" w:ascii="Cambria"/>
        <w:b w:val="0"/>
        <w:i w:val="0"/>
        <w:smallCaps w:val="0"/>
        <w:strike w:val="0"/>
        <w:color w:val="000000"/>
        <w:sz w:val="24"/>
        <w:u w:val="none"/>
        <w:vertAlign w:val="baseline"/>
      </w:rPr>
    </w:lvl>
    <w:lvl w:ilvl="6">
      <w:start w:val="1"/>
      <w:numFmt w:val="bullet"/>
      <w:lvlText w:val="●"/>
      <w:pPr>
        <w:ind w:left="5040" w:firstLine="4680"/>
      </w:pPr>
      <w:rPr>
        <w:rFonts w:cs="Cambria" w:hAnsi="Cambria" w:eastAsia="Cambria" w:ascii="Cambria"/>
        <w:b w:val="0"/>
        <w:i w:val="0"/>
        <w:smallCaps w:val="0"/>
        <w:strike w:val="0"/>
        <w:color w:val="000000"/>
        <w:sz w:val="24"/>
        <w:u w:val="none"/>
        <w:vertAlign w:val="baseline"/>
      </w:rPr>
    </w:lvl>
    <w:lvl w:ilvl="7">
      <w:start w:val="1"/>
      <w:numFmt w:val="bullet"/>
      <w:lvlText w:val="○"/>
      <w:pPr>
        <w:ind w:left="5760" w:firstLine="5400"/>
      </w:pPr>
      <w:rPr>
        <w:rFonts w:cs="Cambria" w:hAnsi="Cambria" w:eastAsia="Cambria" w:ascii="Cambria"/>
        <w:b w:val="0"/>
        <w:i w:val="0"/>
        <w:smallCaps w:val="0"/>
        <w:strike w:val="0"/>
        <w:color w:val="000000"/>
        <w:sz w:val="24"/>
        <w:u w:val="none"/>
        <w:vertAlign w:val="baseline"/>
      </w:rPr>
    </w:lvl>
    <w:lvl w:ilvl="8">
      <w:start w:val="1"/>
      <w:numFmt w:val="bullet"/>
      <w:lvlText w:val="■"/>
      <w:pPr>
        <w:ind w:left="6480" w:firstLine="6120"/>
      </w:pPr>
      <w:rPr>
        <w:rFonts w:cs="Cambria" w:hAnsi="Cambria" w:eastAsia="Cambria" w:ascii="Cambria"/>
        <w:b w:val="0"/>
        <w:i w:val="0"/>
        <w:smallCaps w:val="0"/>
        <w:strike w:val="0"/>
        <w:color w:val="000000"/>
        <w:sz w:val="24"/>
        <w:u w:val="none"/>
        <w:vertAlign w:val="baseline"/>
      </w:rPr>
    </w:lvl>
  </w:abstractNum>
  <w:abstractNum w:abstractNumId="9">
    <w:lvl w:ilvl="0">
      <w:start w:val="1"/>
      <w:numFmt w:val="decimal"/>
      <w:lvlText w:val="%1."/>
      <w:pPr>
        <w:ind w:left="720" w:firstLine="360"/>
      </w:pPr>
      <w:rPr>
        <w:rFonts w:cs="Cambria" w:hAnsi="Cambria" w:eastAsia="Cambria" w:ascii="Cambria"/>
        <w:b w:val="0"/>
        <w:i w:val="0"/>
        <w:smallCaps w:val="0"/>
        <w:strike w:val="0"/>
        <w:color w:val="000000"/>
        <w:sz w:val="24"/>
        <w:u w:val="none"/>
        <w:vertAlign w:val="baseline"/>
      </w:rPr>
    </w:lvl>
    <w:lvl w:ilvl="1">
      <w:start w:val="1"/>
      <w:numFmt w:val="bullet"/>
      <w:lvlText w:val="●"/>
      <w:pPr>
        <w:ind w:left="1440" w:firstLine="1080"/>
      </w:pPr>
      <w:rPr>
        <w:rFonts w:cs="Cambria" w:hAnsi="Cambria" w:eastAsia="Cambria" w:ascii="Cambria"/>
        <w:b w:val="0"/>
        <w:i w:val="0"/>
        <w:smallCaps w:val="0"/>
        <w:strike w:val="0"/>
        <w:color w:val="000000"/>
        <w:sz w:val="24"/>
        <w:u w:val="none"/>
        <w:vertAlign w:val="baseline"/>
      </w:rPr>
    </w:lvl>
    <w:lvl w:ilvl="2">
      <w:start w:val="1"/>
      <w:numFmt w:val="lowerRoman"/>
      <w:lvlText w:val="%3."/>
      <w:pPr>
        <w:ind w:left="2160" w:firstLine="1980"/>
      </w:pPr>
      <w:rPr>
        <w:rFonts w:cs="Cambria" w:hAnsi="Cambria" w:eastAsia="Cambria" w:ascii="Cambria"/>
        <w:b w:val="0"/>
        <w:i w:val="0"/>
        <w:smallCaps w:val="0"/>
        <w:strike w:val="0"/>
        <w:color w:val="000000"/>
        <w:sz w:val="24"/>
        <w:u w:val="none"/>
        <w:vertAlign w:val="baseline"/>
      </w:rPr>
    </w:lvl>
    <w:lvl w:ilvl="3">
      <w:start w:val="1"/>
      <w:numFmt w:val="decimal"/>
      <w:lvlText w:val="%4."/>
      <w:pPr>
        <w:ind w:left="2880" w:firstLine="2520"/>
      </w:pPr>
      <w:rPr>
        <w:rFonts w:cs="Cambria" w:hAnsi="Cambria" w:eastAsia="Cambria" w:ascii="Cambria"/>
        <w:b w:val="0"/>
        <w:i w:val="0"/>
        <w:smallCaps w:val="0"/>
        <w:strike w:val="0"/>
        <w:color w:val="000000"/>
        <w:sz w:val="24"/>
        <w:u w:val="none"/>
        <w:vertAlign w:val="baseline"/>
      </w:rPr>
    </w:lvl>
    <w:lvl w:ilvl="4">
      <w:start w:val="1"/>
      <w:numFmt w:val="lowerLetter"/>
      <w:lvlText w:val="%5."/>
      <w:pPr>
        <w:ind w:left="3600" w:firstLine="3240"/>
      </w:pPr>
      <w:rPr>
        <w:rFonts w:cs="Cambria" w:hAnsi="Cambria" w:eastAsia="Cambria" w:ascii="Cambria"/>
        <w:b w:val="0"/>
        <w:i w:val="0"/>
        <w:smallCaps w:val="0"/>
        <w:strike w:val="0"/>
        <w:color w:val="000000"/>
        <w:sz w:val="24"/>
        <w:u w:val="none"/>
        <w:vertAlign w:val="baseline"/>
      </w:rPr>
    </w:lvl>
    <w:lvl w:ilvl="5">
      <w:start w:val="1"/>
      <w:numFmt w:val="lowerRoman"/>
      <w:lvlText w:val="%6."/>
      <w:pPr>
        <w:ind w:left="4320" w:firstLine="4140"/>
      </w:pPr>
      <w:rPr>
        <w:rFonts w:cs="Cambria" w:hAnsi="Cambria" w:eastAsia="Cambria" w:ascii="Cambria"/>
        <w:b w:val="0"/>
        <w:i w:val="0"/>
        <w:smallCaps w:val="0"/>
        <w:strike w:val="0"/>
        <w:color w:val="000000"/>
        <w:sz w:val="24"/>
        <w:u w:val="none"/>
        <w:vertAlign w:val="baseline"/>
      </w:rPr>
    </w:lvl>
    <w:lvl w:ilvl="6">
      <w:start w:val="1"/>
      <w:numFmt w:val="decimal"/>
      <w:lvlText w:val="%7."/>
      <w:pPr>
        <w:ind w:left="5040" w:firstLine="4680"/>
      </w:pPr>
      <w:rPr>
        <w:rFonts w:cs="Cambria" w:hAnsi="Cambria" w:eastAsia="Cambria" w:ascii="Cambria"/>
        <w:b w:val="0"/>
        <w:i w:val="0"/>
        <w:smallCaps w:val="0"/>
        <w:strike w:val="0"/>
        <w:color w:val="000000"/>
        <w:sz w:val="24"/>
        <w:u w:val="none"/>
        <w:vertAlign w:val="baseline"/>
      </w:rPr>
    </w:lvl>
    <w:lvl w:ilvl="7">
      <w:start w:val="1"/>
      <w:numFmt w:val="lowerLetter"/>
      <w:lvlText w:val="%8."/>
      <w:pPr>
        <w:ind w:left="5760" w:firstLine="5400"/>
      </w:pPr>
      <w:rPr>
        <w:rFonts w:cs="Cambria" w:hAnsi="Cambria" w:eastAsia="Cambria" w:ascii="Cambria"/>
        <w:b w:val="0"/>
        <w:i w:val="0"/>
        <w:smallCaps w:val="0"/>
        <w:strike w:val="0"/>
        <w:color w:val="000000"/>
        <w:sz w:val="24"/>
        <w:u w:val="none"/>
        <w:vertAlign w:val="baseline"/>
      </w:rPr>
    </w:lvl>
    <w:lvl w:ilvl="8">
      <w:start w:val="1"/>
      <w:numFmt w:val="lowerRoman"/>
      <w:lvlText w:val="%9."/>
      <w:pPr>
        <w:ind w:left="6480" w:firstLine="6300"/>
      </w:pPr>
      <w:rPr>
        <w:rFonts w:cs="Cambria" w:hAnsi="Cambria" w:eastAsia="Cambria" w:ascii="Cambria"/>
        <w:b w:val="0"/>
        <w:i w:val="0"/>
        <w:smallCaps w:val="0"/>
        <w:strike w:val="0"/>
        <w:color w:val="000000"/>
        <w:sz w:val="24"/>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Cambria" w:hAnsi="Cambria" w:eastAsia="Cambria" w:ascii="Cambria"/>
      <w:b w:val="0"/>
      <w:i w:val="0"/>
      <w:smallCaps w:val="0"/>
      <w:strike w:val="0"/>
      <w:color w:val="000000"/>
      <w:sz w:val="24"/>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http://mentalfloss.com/article/50703/10-artists-influenced-edward-hoppers-nighthawks#ixzz2ZgKa7fbh" Type="http://schemas.openxmlformats.org/officeDocument/2006/relationships/hyperlink" TargetMode="External" Id="rId12"/><Relationship Target="settings.xml" Type="http://schemas.openxmlformats.org/officeDocument/2006/relationships/settings" Id="rId1"/><Relationship Target="http://mentalfloss.com/article/50703/10-artists-influenced-edward-hoppers-nighthawks#ixzz2ZgKa7fbh" Type="http://schemas.openxmlformats.org/officeDocument/2006/relationships/hyperlink" TargetMode="External" Id="rId13"/><Relationship Target="styles.xml" Type="http://schemas.openxmlformats.org/officeDocument/2006/relationships/styles" Id="rId4"/><Relationship Target="http://mentalfloss.com/article/50703/10-artists-influenced-edward-hoppers-nighthawks#ixzz2ZgGA0tBJ" Type="http://schemas.openxmlformats.org/officeDocument/2006/relationships/hyperlink" TargetMode="External" Id="rId10"/><Relationship Target="numbering.xml" Type="http://schemas.openxmlformats.org/officeDocument/2006/relationships/numbering" Id="rId3"/><Relationship Target="http://mentalfloss.com/article/50703/10-artists-influenced-edward-hoppers-nighthawks#ixzz2ZgGA0tBJ" Type="http://schemas.openxmlformats.org/officeDocument/2006/relationships/hyperlink" TargetMode="External" Id="rId11"/><Relationship Target="media/image01.jpg" Type="http://schemas.openxmlformats.org/officeDocument/2006/relationships/image" Id="rId9"/><Relationship Target="http://mentalfloss.com/article/50703/10-artists-influenced-edward-hoppers-nighthawks" Type="http://schemas.openxmlformats.org/officeDocument/2006/relationships/hyperlink" TargetMode="External" Id="rId6"/><Relationship Target="http://www.artic.edu/aic/collections/artwork/111628" Type="http://schemas.openxmlformats.org/officeDocument/2006/relationships/hyperlink" TargetMode="External" Id="rId5"/><Relationship Target="media/image00.jpg" Type="http://schemas.openxmlformats.org/officeDocument/2006/relationships/image" Id="rId8"/><Relationship Target="http://teachertube.com/viewVideo.php?video_id=151543"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Lit Leson FULL PLAN.docx</dc:title>
</cp:coreProperties>
</file>